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type="frame"/>
    </v:background>
  </w:background>
  <w:body>
    <w:p w:rsidR="00A05517" w:rsidRPr="009253E0" w:rsidRDefault="00A05517" w:rsidP="006D27B9">
      <w:pPr>
        <w:ind w:left="142"/>
        <w:rPr>
          <w:rFonts w:cs="Arial"/>
          <w:szCs w:val="20"/>
        </w:rPr>
      </w:pPr>
      <w:bookmarkStart w:id="0" w:name="tabel"/>
      <w:bookmarkEnd w:id="0"/>
    </w:p>
    <w:tbl>
      <w:tblPr>
        <w:tblW w:w="1063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560"/>
        <w:gridCol w:w="6662"/>
        <w:gridCol w:w="2410"/>
      </w:tblGrid>
      <w:tr w:rsidR="00992207" w:rsidRPr="009253E0" w:rsidTr="00992207">
        <w:trPr>
          <w:trHeight w:val="753"/>
        </w:trPr>
        <w:tc>
          <w:tcPr>
            <w:tcW w:w="1560" w:type="dxa"/>
            <w:vMerge w:val="restart"/>
            <w:tcBorders>
              <w:top w:val="single" w:sz="4" w:space="0" w:color="999999"/>
              <w:left w:val="single" w:sz="4" w:space="0" w:color="999999"/>
              <w:right w:val="single" w:sz="4" w:space="0" w:color="999999"/>
            </w:tcBorders>
            <w:shd w:val="clear" w:color="auto" w:fill="auto"/>
          </w:tcPr>
          <w:p w:rsidR="00992207" w:rsidRDefault="00992207" w:rsidP="007367FC">
            <w:pPr>
              <w:pStyle w:val="Koptekst"/>
              <w:rPr>
                <w:rFonts w:cs="Arial"/>
                <w:b/>
                <w:sz w:val="20"/>
                <w:szCs w:val="20"/>
              </w:rPr>
            </w:pPr>
            <w:r>
              <w:rPr>
                <w:rFonts w:cs="Arial"/>
                <w:noProof/>
                <w:sz w:val="20"/>
                <w:szCs w:val="20"/>
                <w:lang w:val="nl-BE" w:eastAsia="nl-BE"/>
              </w:rPr>
              <w:drawing>
                <wp:anchor distT="0" distB="0" distL="114300" distR="114300" simplePos="0" relativeHeight="251703808" behindDoc="0" locked="0" layoutInCell="1" allowOverlap="1" wp14:anchorId="30ABDCFC" wp14:editId="4C498830">
                  <wp:simplePos x="0" y="0"/>
                  <wp:positionH relativeFrom="column">
                    <wp:posOffset>-24130</wp:posOffset>
                  </wp:positionH>
                  <wp:positionV relativeFrom="paragraph">
                    <wp:posOffset>111125</wp:posOffset>
                  </wp:positionV>
                  <wp:extent cx="931545" cy="866775"/>
                  <wp:effectExtent l="0" t="0" r="1905" b="9525"/>
                  <wp:wrapNone/>
                  <wp:docPr id="2" name="Afbeelding 2" descr="Logo_J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YZ"/>
                          <pic:cNvPicPr>
                            <a:picLocks noChangeAspect="1" noChangeArrowheads="1"/>
                          </pic:cNvPicPr>
                        </pic:nvPicPr>
                        <pic:blipFill>
                          <a:blip r:embed="rId8" cstate="print"/>
                          <a:srcRect/>
                          <a:stretch>
                            <a:fillRect/>
                          </a:stretch>
                        </pic:blipFill>
                        <pic:spPr bwMode="auto">
                          <a:xfrm>
                            <a:off x="0" y="0"/>
                            <a:ext cx="93154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92207" w:rsidRDefault="00992207" w:rsidP="007367FC">
            <w:pPr>
              <w:pStyle w:val="Koptekst"/>
              <w:rPr>
                <w:rFonts w:cs="Arial"/>
                <w:b/>
                <w:sz w:val="20"/>
                <w:szCs w:val="20"/>
              </w:rPr>
            </w:pPr>
          </w:p>
          <w:p w:rsidR="00992207" w:rsidRPr="009253E0" w:rsidRDefault="00992207" w:rsidP="007367FC">
            <w:pPr>
              <w:pStyle w:val="Koptekst"/>
              <w:rPr>
                <w:rFonts w:cs="Arial"/>
                <w:b/>
                <w:sz w:val="20"/>
                <w:szCs w:val="20"/>
              </w:rPr>
            </w:pPr>
          </w:p>
        </w:tc>
        <w:tc>
          <w:tcPr>
            <w:tcW w:w="6662" w:type="dxa"/>
            <w:vMerge w:val="restart"/>
            <w:tcBorders>
              <w:top w:val="single" w:sz="4" w:space="0" w:color="999999"/>
              <w:left w:val="single" w:sz="4" w:space="0" w:color="999999"/>
              <w:right w:val="single" w:sz="4" w:space="0" w:color="999999"/>
            </w:tcBorders>
            <w:shd w:val="clear" w:color="auto" w:fill="auto"/>
            <w:vAlign w:val="center"/>
          </w:tcPr>
          <w:p w:rsidR="00992207" w:rsidRPr="00ED7B41" w:rsidRDefault="00992207" w:rsidP="007367FC">
            <w:pPr>
              <w:pStyle w:val="Koptekst"/>
              <w:rPr>
                <w:rFonts w:cs="Arial"/>
                <w:color w:val="auto"/>
                <w:sz w:val="22"/>
                <w:szCs w:val="22"/>
              </w:rPr>
            </w:pPr>
          </w:p>
          <w:p w:rsidR="00992207" w:rsidRDefault="00992207" w:rsidP="007367FC">
            <w:pPr>
              <w:pStyle w:val="Koptekst"/>
              <w:rPr>
                <w:rFonts w:cs="Arial"/>
                <w:sz w:val="22"/>
                <w:szCs w:val="22"/>
              </w:rPr>
            </w:pPr>
          </w:p>
          <w:p w:rsidR="00992207" w:rsidRDefault="00992207" w:rsidP="007367FC">
            <w:pPr>
              <w:pStyle w:val="Koptekst"/>
              <w:rPr>
                <w:rFonts w:cs="Arial"/>
                <w:noProof/>
                <w:sz w:val="22"/>
                <w:szCs w:val="22"/>
              </w:rPr>
            </w:pPr>
            <w:r>
              <w:rPr>
                <w:rFonts w:cs="Arial"/>
                <w:b/>
                <w:sz w:val="22"/>
                <w:szCs w:val="22"/>
              </w:rPr>
              <w:t xml:space="preserve">HUISHOUDELIJK REGLEMENT OMBUDSDIENST </w:t>
            </w:r>
          </w:p>
          <w:p w:rsidR="00992207" w:rsidRDefault="00992207" w:rsidP="007367FC">
            <w:pPr>
              <w:pStyle w:val="Koptekst"/>
              <w:rPr>
                <w:rFonts w:cs="Arial"/>
                <w:noProof/>
                <w:sz w:val="22"/>
                <w:szCs w:val="22"/>
              </w:rPr>
            </w:pPr>
          </w:p>
          <w:p w:rsidR="00992207" w:rsidRPr="00C11DF5" w:rsidRDefault="00992207" w:rsidP="007367FC">
            <w:pPr>
              <w:pStyle w:val="Koptekst"/>
              <w:rPr>
                <w:rFonts w:cs="Arial"/>
                <w:color w:val="FF0000"/>
                <w:sz w:val="18"/>
                <w:szCs w:val="18"/>
                <w:u w:val="single"/>
              </w:rPr>
            </w:pPr>
          </w:p>
        </w:tc>
        <w:tc>
          <w:tcPr>
            <w:tcW w:w="2410" w:type="dxa"/>
            <w:tcBorders>
              <w:top w:val="single" w:sz="4" w:space="0" w:color="999999"/>
              <w:left w:val="single" w:sz="4" w:space="0" w:color="999999"/>
              <w:bottom w:val="single" w:sz="4" w:space="0" w:color="999999"/>
              <w:right w:val="single" w:sz="4" w:space="0" w:color="999999"/>
            </w:tcBorders>
            <w:shd w:val="clear" w:color="auto" w:fill="auto"/>
          </w:tcPr>
          <w:p w:rsidR="00992207" w:rsidRPr="009253E0" w:rsidRDefault="00992207" w:rsidP="007367FC">
            <w:pPr>
              <w:pStyle w:val="Koptekst"/>
              <w:ind w:left="57"/>
              <w:rPr>
                <w:rFonts w:cs="Arial"/>
                <w:sz w:val="20"/>
                <w:szCs w:val="20"/>
              </w:rPr>
            </w:pPr>
          </w:p>
        </w:tc>
      </w:tr>
      <w:tr w:rsidR="00992207" w:rsidRPr="009253E0" w:rsidTr="00992207">
        <w:trPr>
          <w:trHeight w:val="990"/>
        </w:trPr>
        <w:tc>
          <w:tcPr>
            <w:tcW w:w="1560" w:type="dxa"/>
            <w:vMerge/>
            <w:tcBorders>
              <w:left w:val="single" w:sz="4" w:space="0" w:color="999999"/>
              <w:right w:val="single" w:sz="4" w:space="0" w:color="999999"/>
            </w:tcBorders>
            <w:shd w:val="clear" w:color="auto" w:fill="auto"/>
          </w:tcPr>
          <w:p w:rsidR="00992207" w:rsidRDefault="00992207" w:rsidP="007367FC">
            <w:pPr>
              <w:pStyle w:val="Koptekst"/>
              <w:rPr>
                <w:rFonts w:cs="Arial"/>
                <w:noProof/>
                <w:sz w:val="20"/>
                <w:szCs w:val="20"/>
                <w:lang w:val="nl-BE" w:eastAsia="nl-BE"/>
              </w:rPr>
            </w:pPr>
          </w:p>
        </w:tc>
        <w:tc>
          <w:tcPr>
            <w:tcW w:w="6662" w:type="dxa"/>
            <w:vMerge/>
            <w:tcBorders>
              <w:left w:val="single" w:sz="4" w:space="0" w:color="999999"/>
              <w:right w:val="single" w:sz="4" w:space="0" w:color="999999"/>
            </w:tcBorders>
            <w:shd w:val="clear" w:color="auto" w:fill="auto"/>
            <w:vAlign w:val="center"/>
          </w:tcPr>
          <w:p w:rsidR="00992207" w:rsidRPr="00C11DF5" w:rsidRDefault="00992207" w:rsidP="007367FC">
            <w:pPr>
              <w:pStyle w:val="Koptekst"/>
              <w:rPr>
                <w:rFonts w:cs="Arial"/>
                <w:color w:val="FF0000"/>
                <w:sz w:val="22"/>
                <w:szCs w:val="22"/>
              </w:rPr>
            </w:pPr>
          </w:p>
        </w:tc>
        <w:tc>
          <w:tcPr>
            <w:tcW w:w="2410" w:type="dxa"/>
            <w:tcBorders>
              <w:top w:val="single" w:sz="4" w:space="0" w:color="999999"/>
              <w:left w:val="single" w:sz="4" w:space="0" w:color="999999"/>
              <w:bottom w:val="single" w:sz="4" w:space="0" w:color="999999"/>
              <w:right w:val="single" w:sz="4" w:space="0" w:color="999999"/>
            </w:tcBorders>
            <w:shd w:val="clear" w:color="auto" w:fill="auto"/>
          </w:tcPr>
          <w:p w:rsidR="00992207" w:rsidRDefault="00992207" w:rsidP="00992207">
            <w:pPr>
              <w:pStyle w:val="Koptekst"/>
              <w:ind w:left="0"/>
              <w:rPr>
                <w:rFonts w:cs="Arial"/>
                <w:sz w:val="20"/>
                <w:szCs w:val="20"/>
              </w:rPr>
            </w:pPr>
            <w:r w:rsidRPr="009253E0">
              <w:rPr>
                <w:rFonts w:cs="Arial"/>
                <w:sz w:val="20"/>
                <w:szCs w:val="20"/>
              </w:rPr>
              <w:t>Versiedatum</w:t>
            </w:r>
          </w:p>
          <w:p w:rsidR="00992207" w:rsidRDefault="002B617F" w:rsidP="00992207">
            <w:pPr>
              <w:pStyle w:val="Koptekst"/>
              <w:ind w:left="0"/>
              <w:rPr>
                <w:rFonts w:cs="Arial"/>
                <w:sz w:val="18"/>
                <w:szCs w:val="18"/>
              </w:rPr>
            </w:pPr>
            <w:r>
              <w:t>14-06</w:t>
            </w:r>
            <w:bookmarkStart w:id="1" w:name="_GoBack"/>
            <w:bookmarkEnd w:id="1"/>
            <w:r w:rsidR="00694EEB">
              <w:t>-2022</w:t>
            </w:r>
          </w:p>
          <w:p w:rsidR="00992207" w:rsidRDefault="00992207" w:rsidP="00992207">
            <w:pPr>
              <w:pStyle w:val="Koptekst"/>
              <w:ind w:left="0"/>
              <w:rPr>
                <w:rFonts w:cs="Arial"/>
                <w:sz w:val="18"/>
                <w:szCs w:val="18"/>
              </w:rPr>
            </w:pPr>
          </w:p>
          <w:p w:rsidR="00992207" w:rsidRPr="00992207" w:rsidRDefault="00992207" w:rsidP="00694EEB">
            <w:pPr>
              <w:pStyle w:val="Koptekst"/>
              <w:ind w:left="0"/>
              <w:rPr>
                <w:rFonts w:cs="Arial"/>
                <w:sz w:val="18"/>
                <w:szCs w:val="18"/>
              </w:rPr>
            </w:pPr>
          </w:p>
        </w:tc>
      </w:tr>
    </w:tbl>
    <w:p w:rsidR="00411501" w:rsidRDefault="00411501" w:rsidP="00AC19FB">
      <w:pPr>
        <w:spacing w:line="288" w:lineRule="auto"/>
        <w:jc w:val="both"/>
        <w:rPr>
          <w:sz w:val="18"/>
          <w:szCs w:val="22"/>
        </w:rPr>
      </w:pPr>
    </w:p>
    <w:p w:rsidR="00AC19FB" w:rsidRPr="0026190A" w:rsidRDefault="00411501" w:rsidP="009D4DEF">
      <w:pPr>
        <w:pStyle w:val="Kop1"/>
        <w:numPr>
          <w:ilvl w:val="0"/>
          <w:numId w:val="39"/>
        </w:numPr>
        <w:pBdr>
          <w:bottom w:val="single" w:sz="4" w:space="1" w:color="auto"/>
        </w:pBdr>
        <w:spacing w:line="240" w:lineRule="auto"/>
      </w:pPr>
      <w:r>
        <w:t>Algemene</w:t>
      </w:r>
      <w:r w:rsidR="00AC19FB" w:rsidRPr="0026190A">
        <w:t xml:space="preserve"> bepalingen</w:t>
      </w:r>
    </w:p>
    <w:p w:rsidR="0026190A" w:rsidRDefault="0026190A" w:rsidP="00AC19FB">
      <w:pPr>
        <w:spacing w:line="288" w:lineRule="auto"/>
        <w:jc w:val="both"/>
        <w:rPr>
          <w:sz w:val="18"/>
          <w:szCs w:val="22"/>
        </w:rPr>
      </w:pPr>
    </w:p>
    <w:p w:rsidR="00411501" w:rsidRDefault="00411501" w:rsidP="009D4DEF">
      <w:pPr>
        <w:pStyle w:val="Lijstalinea"/>
        <w:numPr>
          <w:ilvl w:val="1"/>
          <w:numId w:val="39"/>
        </w:numPr>
        <w:spacing w:line="288" w:lineRule="auto"/>
        <w:jc w:val="both"/>
        <w:rPr>
          <w:b/>
          <w:i/>
          <w:sz w:val="18"/>
          <w:szCs w:val="22"/>
        </w:rPr>
      </w:pPr>
      <w:r>
        <w:rPr>
          <w:b/>
          <w:i/>
          <w:sz w:val="18"/>
          <w:szCs w:val="22"/>
        </w:rPr>
        <w:t>Voorwerp van het reglement</w:t>
      </w:r>
    </w:p>
    <w:p w:rsidR="00411501" w:rsidRDefault="00411501" w:rsidP="00411501">
      <w:pPr>
        <w:spacing w:line="288" w:lineRule="auto"/>
        <w:ind w:left="360"/>
        <w:jc w:val="both"/>
        <w:rPr>
          <w:i/>
          <w:sz w:val="18"/>
          <w:szCs w:val="22"/>
        </w:rPr>
      </w:pPr>
      <w:r w:rsidRPr="00411501">
        <w:rPr>
          <w:sz w:val="18"/>
          <w:szCs w:val="22"/>
        </w:rPr>
        <w:t xml:space="preserve">De Wet betreffende de </w:t>
      </w:r>
      <w:r w:rsidR="002B7D5F">
        <w:rPr>
          <w:sz w:val="18"/>
          <w:szCs w:val="22"/>
        </w:rPr>
        <w:t>r</w:t>
      </w:r>
      <w:r w:rsidRPr="00411501">
        <w:rPr>
          <w:sz w:val="18"/>
          <w:szCs w:val="22"/>
        </w:rPr>
        <w:t>echten van de patiënt van 22 augustus 2002 stelt dat de patiënt het recht heeft een klacht, in verband met de uitoefening van zijn rechten toegekend door deze wet, neer te leggen bij de bevoegde ombudsfunctie.</w:t>
      </w:r>
      <w:r>
        <w:rPr>
          <w:sz w:val="18"/>
          <w:szCs w:val="22"/>
        </w:rPr>
        <w:t xml:space="preserve"> </w:t>
      </w:r>
      <w:r w:rsidRPr="00411501">
        <w:rPr>
          <w:sz w:val="18"/>
          <w:szCs w:val="22"/>
        </w:rPr>
        <w:t>De ombudsfunctie wordt toevertrouwd aan een door de bestuurder benoemd persoon</w:t>
      </w:r>
      <w:r>
        <w:rPr>
          <w:sz w:val="18"/>
          <w:szCs w:val="22"/>
        </w:rPr>
        <w:t>,</w:t>
      </w:r>
      <w:r w:rsidRPr="00411501">
        <w:rPr>
          <w:sz w:val="18"/>
          <w:szCs w:val="22"/>
        </w:rPr>
        <w:t xml:space="preserve"> de </w:t>
      </w:r>
      <w:proofErr w:type="spellStart"/>
      <w:r w:rsidRPr="00411501">
        <w:rPr>
          <w:sz w:val="18"/>
          <w:szCs w:val="22"/>
        </w:rPr>
        <w:t>ombudspersoon</w:t>
      </w:r>
      <w:proofErr w:type="spellEnd"/>
      <w:r>
        <w:rPr>
          <w:sz w:val="18"/>
          <w:szCs w:val="22"/>
        </w:rPr>
        <w:t xml:space="preserve">. </w:t>
      </w:r>
      <w:r w:rsidRPr="00411501">
        <w:rPr>
          <w:sz w:val="18"/>
          <w:szCs w:val="22"/>
        </w:rPr>
        <w:t xml:space="preserve">Deze </w:t>
      </w:r>
      <w:proofErr w:type="spellStart"/>
      <w:r w:rsidRPr="00411501">
        <w:rPr>
          <w:sz w:val="18"/>
          <w:szCs w:val="22"/>
        </w:rPr>
        <w:t>ombudspersoon</w:t>
      </w:r>
      <w:proofErr w:type="spellEnd"/>
      <w:r w:rsidRPr="00411501">
        <w:rPr>
          <w:sz w:val="18"/>
          <w:szCs w:val="22"/>
        </w:rPr>
        <w:t xml:space="preserve"> is overeenkomstig de bepalingen van artikel 10 van het KB van 8 juli 2003</w:t>
      </w:r>
      <w:r w:rsidR="00E41BA1">
        <w:rPr>
          <w:sz w:val="18"/>
          <w:szCs w:val="22"/>
        </w:rPr>
        <w:t>,</w:t>
      </w:r>
      <w:r w:rsidRPr="00411501">
        <w:rPr>
          <w:sz w:val="18"/>
          <w:szCs w:val="22"/>
        </w:rPr>
        <w:t xml:space="preserve"> houdende de vaststelling van de voorwaarden waaraan de ombudsfunctie in de ziekenhuizen moeten voldoen, verplicht een huishoudelijk reglement op te stellen </w:t>
      </w:r>
      <w:r w:rsidRPr="00411501">
        <w:rPr>
          <w:i/>
          <w:sz w:val="18"/>
          <w:szCs w:val="22"/>
        </w:rPr>
        <w:t xml:space="preserve">“waarin de specifieke modaliteiten van de organisatie, werking en klachtenprocedure van de ombudsfunctie worden vastgelegd”. </w:t>
      </w:r>
    </w:p>
    <w:p w:rsidR="000D16B1" w:rsidRPr="003C34DE" w:rsidRDefault="000D16B1" w:rsidP="000D16B1">
      <w:pPr>
        <w:spacing w:before="120" w:line="288" w:lineRule="auto"/>
        <w:ind w:left="360"/>
        <w:jc w:val="both"/>
        <w:rPr>
          <w:sz w:val="18"/>
        </w:rPr>
      </w:pPr>
      <w:r w:rsidRPr="006F2C22">
        <w:rPr>
          <w:sz w:val="18"/>
          <w:szCs w:val="22"/>
        </w:rPr>
        <w:t xml:space="preserve">De </w:t>
      </w:r>
      <w:proofErr w:type="spellStart"/>
      <w:r w:rsidRPr="006F2C22">
        <w:rPr>
          <w:sz w:val="18"/>
          <w:szCs w:val="22"/>
        </w:rPr>
        <w:t>ombuds</w:t>
      </w:r>
      <w:smartTag w:uri="urn:schemas-microsoft-com:office:smarttags" w:element="PersonName">
        <w:r w:rsidRPr="006F2C22">
          <w:rPr>
            <w:sz w:val="18"/>
            <w:szCs w:val="22"/>
          </w:rPr>
          <w:t>pers</w:t>
        </w:r>
      </w:smartTag>
      <w:r w:rsidRPr="006F2C22">
        <w:rPr>
          <w:sz w:val="18"/>
          <w:szCs w:val="22"/>
        </w:rPr>
        <w:t>oon</w:t>
      </w:r>
      <w:proofErr w:type="spellEnd"/>
      <w:r w:rsidRPr="006F2C22">
        <w:rPr>
          <w:sz w:val="18"/>
          <w:szCs w:val="22"/>
        </w:rPr>
        <w:t xml:space="preserve"> is bevoegd om kennis te nemen van alle klachten die betrekking hebben op het zorgproces. Deze  klachten kunnen </w:t>
      </w:r>
      <w:r>
        <w:rPr>
          <w:sz w:val="18"/>
          <w:szCs w:val="22"/>
        </w:rPr>
        <w:t>al dan niet betrekking</w:t>
      </w:r>
      <w:r w:rsidRPr="006F2C22">
        <w:rPr>
          <w:sz w:val="18"/>
          <w:szCs w:val="22"/>
        </w:rPr>
        <w:t xml:space="preserve"> hebben op</w:t>
      </w:r>
      <w:r>
        <w:rPr>
          <w:sz w:val="18"/>
          <w:szCs w:val="22"/>
        </w:rPr>
        <w:t xml:space="preserve"> </w:t>
      </w:r>
      <w:r>
        <w:rPr>
          <w:sz w:val="18"/>
        </w:rPr>
        <w:t xml:space="preserve">de </w:t>
      </w:r>
      <w:proofErr w:type="spellStart"/>
      <w:r>
        <w:rPr>
          <w:sz w:val="18"/>
        </w:rPr>
        <w:t>patiëntenrechten</w:t>
      </w:r>
      <w:proofErr w:type="spellEnd"/>
      <w:r>
        <w:rPr>
          <w:sz w:val="18"/>
        </w:rPr>
        <w:t>:</w:t>
      </w:r>
    </w:p>
    <w:p w:rsidR="000D16B1" w:rsidRPr="003C34DE" w:rsidRDefault="000D16B1" w:rsidP="000D16B1">
      <w:pPr>
        <w:pStyle w:val="Lijstalinea"/>
        <w:numPr>
          <w:ilvl w:val="4"/>
          <w:numId w:val="2"/>
        </w:numPr>
        <w:rPr>
          <w:sz w:val="18"/>
        </w:rPr>
      </w:pPr>
      <w:r w:rsidRPr="003C34DE">
        <w:rPr>
          <w:sz w:val="18"/>
        </w:rPr>
        <w:t>Medisch</w:t>
      </w:r>
      <w:r>
        <w:rPr>
          <w:sz w:val="18"/>
        </w:rPr>
        <w:t>e</w:t>
      </w:r>
      <w:r w:rsidRPr="003C34DE">
        <w:rPr>
          <w:sz w:val="18"/>
        </w:rPr>
        <w:t xml:space="preserve"> aspecten</w:t>
      </w:r>
    </w:p>
    <w:p w:rsidR="000D16B1" w:rsidRPr="003C34DE" w:rsidRDefault="000D16B1" w:rsidP="000D16B1">
      <w:pPr>
        <w:pStyle w:val="Lijstalinea"/>
        <w:numPr>
          <w:ilvl w:val="4"/>
          <w:numId w:val="2"/>
        </w:numPr>
        <w:rPr>
          <w:sz w:val="18"/>
        </w:rPr>
      </w:pPr>
      <w:r w:rsidRPr="003C34DE">
        <w:rPr>
          <w:sz w:val="18"/>
        </w:rPr>
        <w:t xml:space="preserve">Verpleegkundige aspecten </w:t>
      </w:r>
    </w:p>
    <w:p w:rsidR="000D16B1" w:rsidRPr="00694EEB" w:rsidRDefault="000D16B1" w:rsidP="000D16B1">
      <w:pPr>
        <w:pStyle w:val="Lijstalinea"/>
        <w:numPr>
          <w:ilvl w:val="4"/>
          <w:numId w:val="2"/>
        </w:numPr>
        <w:rPr>
          <w:sz w:val="18"/>
        </w:rPr>
      </w:pPr>
      <w:r w:rsidRPr="00694EEB">
        <w:rPr>
          <w:sz w:val="18"/>
        </w:rPr>
        <w:t xml:space="preserve">Aspecten van interacties met beroepsbeoefenaars </w:t>
      </w:r>
    </w:p>
    <w:p w:rsidR="000D16B1" w:rsidRPr="003C34DE" w:rsidRDefault="000D16B1" w:rsidP="000D16B1">
      <w:pPr>
        <w:pStyle w:val="Lijstalinea"/>
        <w:numPr>
          <w:ilvl w:val="4"/>
          <w:numId w:val="2"/>
        </w:numPr>
        <w:rPr>
          <w:sz w:val="18"/>
        </w:rPr>
      </w:pPr>
      <w:r>
        <w:rPr>
          <w:sz w:val="18"/>
        </w:rPr>
        <w:t>Facilitaire aspecten</w:t>
      </w:r>
    </w:p>
    <w:p w:rsidR="000D16B1" w:rsidRPr="003C34DE" w:rsidRDefault="000D16B1" w:rsidP="000D16B1">
      <w:pPr>
        <w:pStyle w:val="Lijstalinea"/>
        <w:numPr>
          <w:ilvl w:val="4"/>
          <w:numId w:val="2"/>
        </w:numPr>
        <w:rPr>
          <w:sz w:val="18"/>
        </w:rPr>
      </w:pPr>
      <w:r w:rsidRPr="003C34DE">
        <w:rPr>
          <w:sz w:val="18"/>
        </w:rPr>
        <w:t>Financiële aspecten</w:t>
      </w:r>
    </w:p>
    <w:p w:rsidR="000D16B1" w:rsidRPr="003C34DE" w:rsidRDefault="000D16B1" w:rsidP="000D16B1">
      <w:pPr>
        <w:pStyle w:val="Lijstalinea"/>
        <w:numPr>
          <w:ilvl w:val="4"/>
          <w:numId w:val="2"/>
        </w:numPr>
        <w:rPr>
          <w:sz w:val="18"/>
        </w:rPr>
      </w:pPr>
      <w:r w:rsidRPr="003C34DE">
        <w:rPr>
          <w:sz w:val="18"/>
        </w:rPr>
        <w:t>Administratieve aspecten</w:t>
      </w:r>
    </w:p>
    <w:p w:rsidR="000D16B1" w:rsidRDefault="000D16B1" w:rsidP="000D16B1">
      <w:pPr>
        <w:pStyle w:val="Lijstalinea"/>
        <w:numPr>
          <w:ilvl w:val="4"/>
          <w:numId w:val="2"/>
        </w:numPr>
        <w:rPr>
          <w:sz w:val="18"/>
        </w:rPr>
      </w:pPr>
      <w:r w:rsidRPr="003C34DE">
        <w:rPr>
          <w:sz w:val="18"/>
        </w:rPr>
        <w:t>Organisatorische aspecten</w:t>
      </w:r>
    </w:p>
    <w:p w:rsidR="000D16B1" w:rsidRPr="003C34DE" w:rsidRDefault="000D16B1" w:rsidP="000D16B1">
      <w:pPr>
        <w:pStyle w:val="Lijstalinea"/>
        <w:ind w:left="1913"/>
        <w:rPr>
          <w:sz w:val="18"/>
        </w:rPr>
      </w:pPr>
    </w:p>
    <w:p w:rsidR="000D16B1" w:rsidRDefault="000D16B1" w:rsidP="000D16B1">
      <w:pPr>
        <w:spacing w:line="288" w:lineRule="auto"/>
        <w:ind w:left="360"/>
        <w:jc w:val="both"/>
        <w:rPr>
          <w:sz w:val="18"/>
          <w:szCs w:val="22"/>
        </w:rPr>
      </w:pPr>
      <w:r w:rsidRPr="001043E7">
        <w:rPr>
          <w:sz w:val="18"/>
          <w:szCs w:val="22"/>
        </w:rPr>
        <w:t xml:space="preserve">De </w:t>
      </w:r>
      <w:proofErr w:type="spellStart"/>
      <w:r w:rsidRPr="001043E7">
        <w:rPr>
          <w:sz w:val="18"/>
          <w:szCs w:val="22"/>
        </w:rPr>
        <w:t>ombuds</w:t>
      </w:r>
      <w:smartTag w:uri="urn:schemas-microsoft-com:office:smarttags" w:element="PersonName">
        <w:r w:rsidRPr="001043E7">
          <w:rPr>
            <w:sz w:val="18"/>
            <w:szCs w:val="22"/>
          </w:rPr>
          <w:t>pers</w:t>
        </w:r>
      </w:smartTag>
      <w:r w:rsidRPr="001043E7">
        <w:rPr>
          <w:sz w:val="18"/>
          <w:szCs w:val="22"/>
        </w:rPr>
        <w:t>oon</w:t>
      </w:r>
      <w:proofErr w:type="spellEnd"/>
      <w:r w:rsidRPr="001043E7">
        <w:rPr>
          <w:sz w:val="18"/>
          <w:szCs w:val="22"/>
        </w:rPr>
        <w:t xml:space="preserve"> is niet bevoegd om op te treden of te bemiddelen bij klachten tussen zorgverleners en/of </w:t>
      </w:r>
      <w:smartTag w:uri="urn:schemas-microsoft-com:office:smarttags" w:element="PersonName">
        <w:r w:rsidRPr="001043E7">
          <w:rPr>
            <w:sz w:val="18"/>
            <w:szCs w:val="22"/>
          </w:rPr>
          <w:t>pers</w:t>
        </w:r>
      </w:smartTag>
      <w:r w:rsidRPr="001043E7">
        <w:rPr>
          <w:sz w:val="18"/>
          <w:szCs w:val="22"/>
        </w:rPr>
        <w:t xml:space="preserve">oneelsleden onderling tenzij een klacht door het betrokken </w:t>
      </w:r>
      <w:smartTag w:uri="urn:schemas-microsoft-com:office:smarttags" w:element="PersonName">
        <w:r w:rsidRPr="001043E7">
          <w:rPr>
            <w:sz w:val="18"/>
            <w:szCs w:val="22"/>
          </w:rPr>
          <w:t>pers</w:t>
        </w:r>
      </w:smartTag>
      <w:r w:rsidRPr="001043E7">
        <w:rPr>
          <w:sz w:val="18"/>
          <w:szCs w:val="22"/>
        </w:rPr>
        <w:t xml:space="preserve">oneelslid als patiënt wordt geformuleerd. </w:t>
      </w:r>
      <w:r w:rsidR="00E41BA1">
        <w:rPr>
          <w:sz w:val="18"/>
          <w:szCs w:val="22"/>
        </w:rPr>
        <w:t>De ombudsfunctie is een staffunctie onder de algemeen directeur</w:t>
      </w:r>
      <w:r w:rsidR="002B7D5F">
        <w:rPr>
          <w:sz w:val="18"/>
          <w:szCs w:val="22"/>
        </w:rPr>
        <w:t>. D</w:t>
      </w:r>
      <w:r w:rsidR="00E41BA1">
        <w:rPr>
          <w:sz w:val="18"/>
          <w:szCs w:val="22"/>
        </w:rPr>
        <w:t>e dienstverlening is gratis.</w:t>
      </w:r>
    </w:p>
    <w:p w:rsidR="000D16B1" w:rsidRDefault="000D16B1" w:rsidP="00411501">
      <w:pPr>
        <w:spacing w:line="288" w:lineRule="auto"/>
        <w:ind w:left="360"/>
        <w:jc w:val="both"/>
        <w:rPr>
          <w:i/>
          <w:sz w:val="18"/>
          <w:szCs w:val="22"/>
        </w:rPr>
      </w:pPr>
    </w:p>
    <w:p w:rsidR="00411501" w:rsidRDefault="00411501" w:rsidP="00411501">
      <w:pPr>
        <w:spacing w:line="288" w:lineRule="auto"/>
        <w:ind w:left="360"/>
        <w:jc w:val="both"/>
        <w:rPr>
          <w:sz w:val="18"/>
          <w:szCs w:val="22"/>
        </w:rPr>
      </w:pPr>
    </w:p>
    <w:p w:rsidR="00411501" w:rsidRDefault="00411501" w:rsidP="00411501">
      <w:pPr>
        <w:pStyle w:val="Lijstalinea"/>
        <w:numPr>
          <w:ilvl w:val="1"/>
          <w:numId w:val="39"/>
        </w:numPr>
        <w:spacing w:line="288" w:lineRule="auto"/>
        <w:jc w:val="both"/>
        <w:rPr>
          <w:b/>
          <w:i/>
          <w:sz w:val="18"/>
          <w:szCs w:val="22"/>
        </w:rPr>
      </w:pPr>
      <w:r w:rsidRPr="00411501">
        <w:rPr>
          <w:b/>
          <w:i/>
          <w:sz w:val="18"/>
          <w:szCs w:val="22"/>
        </w:rPr>
        <w:t>Wettelijke bepalingen</w:t>
      </w:r>
    </w:p>
    <w:p w:rsidR="00411501" w:rsidRPr="000D16B1" w:rsidRDefault="00411501" w:rsidP="00411501">
      <w:pPr>
        <w:spacing w:line="288" w:lineRule="auto"/>
        <w:ind w:left="360"/>
        <w:jc w:val="both"/>
        <w:rPr>
          <w:sz w:val="18"/>
          <w:szCs w:val="22"/>
        </w:rPr>
      </w:pPr>
      <w:r w:rsidRPr="000D16B1">
        <w:rPr>
          <w:sz w:val="18"/>
          <w:szCs w:val="22"/>
        </w:rPr>
        <w:t>De wettelijke basis voor de ombudsfunctie vinden we terug in:</w:t>
      </w:r>
    </w:p>
    <w:p w:rsidR="00411501" w:rsidRDefault="00411501" w:rsidP="00411501">
      <w:pPr>
        <w:pStyle w:val="Lijstalinea"/>
        <w:numPr>
          <w:ilvl w:val="0"/>
          <w:numId w:val="44"/>
        </w:numPr>
        <w:spacing w:line="288" w:lineRule="auto"/>
        <w:jc w:val="both"/>
        <w:rPr>
          <w:sz w:val="18"/>
          <w:szCs w:val="22"/>
        </w:rPr>
      </w:pPr>
      <w:r w:rsidRPr="000D16B1">
        <w:rPr>
          <w:sz w:val="18"/>
          <w:szCs w:val="22"/>
        </w:rPr>
        <w:t xml:space="preserve">De wet betreffende de </w:t>
      </w:r>
      <w:proofErr w:type="spellStart"/>
      <w:r w:rsidRPr="000D16B1">
        <w:rPr>
          <w:sz w:val="18"/>
          <w:szCs w:val="22"/>
        </w:rPr>
        <w:t>patiëntenrechten</w:t>
      </w:r>
      <w:proofErr w:type="spellEnd"/>
      <w:r w:rsidRPr="000D16B1">
        <w:rPr>
          <w:sz w:val="18"/>
          <w:szCs w:val="22"/>
        </w:rPr>
        <w:t xml:space="preserve"> van 22 augustus 2002 </w:t>
      </w:r>
      <w:r w:rsidR="000D16B1" w:rsidRPr="000D16B1">
        <w:rPr>
          <w:sz w:val="18"/>
          <w:szCs w:val="22"/>
        </w:rPr>
        <w:t>en haar uitvoeringsbesluiten (KB 8 juli 2003 behoudens de vaststelling van de voorwaarden waaraan de ombudsfunctie in de ziekenhuizen moet voldoen</w:t>
      </w:r>
      <w:r w:rsidR="000D16B1">
        <w:rPr>
          <w:sz w:val="18"/>
          <w:szCs w:val="22"/>
        </w:rPr>
        <w:t>)</w:t>
      </w:r>
    </w:p>
    <w:p w:rsidR="000D16B1" w:rsidRDefault="000D16B1" w:rsidP="00411501">
      <w:pPr>
        <w:pStyle w:val="Lijstalinea"/>
        <w:numPr>
          <w:ilvl w:val="0"/>
          <w:numId w:val="44"/>
        </w:numPr>
        <w:spacing w:line="288" w:lineRule="auto"/>
        <w:jc w:val="both"/>
        <w:rPr>
          <w:sz w:val="18"/>
          <w:szCs w:val="22"/>
        </w:rPr>
      </w:pPr>
      <w:r>
        <w:rPr>
          <w:sz w:val="18"/>
          <w:szCs w:val="22"/>
        </w:rPr>
        <w:t>KB van 15 februari 2007 houdende vaststelling van afwijkende regels met betrekking tot de vertegenwoordiging van de patiënt bij de uitoefening van het klachtrecht zoals bedoeld in artikel 11 van de wet van 22 augustus 2002 betreffende de rechten van de patiënt.</w:t>
      </w:r>
    </w:p>
    <w:p w:rsidR="000D16B1" w:rsidRDefault="000D16B1" w:rsidP="00411501">
      <w:pPr>
        <w:pStyle w:val="Lijstalinea"/>
        <w:numPr>
          <w:ilvl w:val="0"/>
          <w:numId w:val="44"/>
        </w:numPr>
        <w:spacing w:line="288" w:lineRule="auto"/>
        <w:jc w:val="both"/>
        <w:rPr>
          <w:sz w:val="18"/>
          <w:szCs w:val="22"/>
        </w:rPr>
      </w:pPr>
      <w:r>
        <w:rPr>
          <w:sz w:val="18"/>
          <w:szCs w:val="22"/>
        </w:rPr>
        <w:t>In artikel 70quater van de gecoördineerde wet van 7 augustus 1987 op de ziekenhuizen.</w:t>
      </w:r>
    </w:p>
    <w:p w:rsidR="00411501" w:rsidRDefault="00411501" w:rsidP="00411501">
      <w:pPr>
        <w:pStyle w:val="Lijstalinea"/>
        <w:spacing w:line="288" w:lineRule="auto"/>
        <w:jc w:val="both"/>
        <w:rPr>
          <w:b/>
          <w:i/>
          <w:sz w:val="18"/>
          <w:szCs w:val="22"/>
        </w:rPr>
      </w:pPr>
    </w:p>
    <w:p w:rsidR="00C8506D" w:rsidRDefault="00C8506D" w:rsidP="009D4DEF">
      <w:pPr>
        <w:pStyle w:val="Lijstalinea"/>
        <w:numPr>
          <w:ilvl w:val="1"/>
          <w:numId w:val="39"/>
        </w:numPr>
        <w:spacing w:line="288" w:lineRule="auto"/>
        <w:jc w:val="both"/>
        <w:rPr>
          <w:b/>
          <w:i/>
          <w:sz w:val="18"/>
          <w:szCs w:val="22"/>
        </w:rPr>
      </w:pPr>
      <w:r>
        <w:rPr>
          <w:b/>
          <w:i/>
          <w:sz w:val="18"/>
          <w:szCs w:val="22"/>
        </w:rPr>
        <w:t>Inzage van het huishoudelijk reglement</w:t>
      </w:r>
    </w:p>
    <w:p w:rsidR="00C8506D" w:rsidRPr="00C8506D" w:rsidRDefault="00C8506D" w:rsidP="00C8506D">
      <w:pPr>
        <w:spacing w:line="288" w:lineRule="auto"/>
        <w:ind w:left="360"/>
        <w:jc w:val="both"/>
        <w:rPr>
          <w:sz w:val="18"/>
          <w:szCs w:val="22"/>
        </w:rPr>
      </w:pPr>
      <w:r w:rsidRPr="00C8506D">
        <w:rPr>
          <w:sz w:val="18"/>
          <w:szCs w:val="22"/>
        </w:rPr>
        <w:t>Het huishoudelijk reglement wordt ter beschikking gesteld van patiënten en medewerkers via volgende kanalen:</w:t>
      </w:r>
    </w:p>
    <w:p w:rsidR="00C8506D" w:rsidRDefault="00C8506D" w:rsidP="00C8506D">
      <w:pPr>
        <w:pStyle w:val="Lijstalinea"/>
        <w:numPr>
          <w:ilvl w:val="0"/>
          <w:numId w:val="44"/>
        </w:numPr>
        <w:spacing w:line="288" w:lineRule="auto"/>
        <w:jc w:val="both"/>
        <w:rPr>
          <w:sz w:val="18"/>
          <w:szCs w:val="22"/>
        </w:rPr>
      </w:pPr>
      <w:r w:rsidRPr="00C8506D">
        <w:rPr>
          <w:sz w:val="18"/>
          <w:szCs w:val="22"/>
        </w:rPr>
        <w:t>Bij de ombudsdienst</w:t>
      </w:r>
    </w:p>
    <w:p w:rsidR="00C8506D" w:rsidRPr="00C8506D" w:rsidRDefault="00C8506D" w:rsidP="00C8506D">
      <w:pPr>
        <w:pStyle w:val="Lijstalinea"/>
        <w:numPr>
          <w:ilvl w:val="0"/>
          <w:numId w:val="44"/>
        </w:numPr>
        <w:spacing w:line="288" w:lineRule="auto"/>
        <w:jc w:val="both"/>
        <w:rPr>
          <w:sz w:val="18"/>
          <w:szCs w:val="22"/>
        </w:rPr>
      </w:pPr>
      <w:r>
        <w:rPr>
          <w:sz w:val="18"/>
          <w:szCs w:val="22"/>
        </w:rPr>
        <w:t>Via het portaal (procedurehandboek)</w:t>
      </w:r>
    </w:p>
    <w:p w:rsidR="00C8506D" w:rsidRPr="00C8506D" w:rsidRDefault="00C8506D" w:rsidP="00C8506D">
      <w:pPr>
        <w:pStyle w:val="Lijstalinea"/>
        <w:numPr>
          <w:ilvl w:val="0"/>
          <w:numId w:val="44"/>
        </w:numPr>
        <w:spacing w:line="288" w:lineRule="auto"/>
        <w:jc w:val="both"/>
        <w:rPr>
          <w:sz w:val="18"/>
          <w:szCs w:val="22"/>
        </w:rPr>
      </w:pPr>
      <w:r w:rsidRPr="00C8506D">
        <w:rPr>
          <w:sz w:val="18"/>
          <w:szCs w:val="22"/>
        </w:rPr>
        <w:t>Via de website van het Jan Yperman Ziekenhuis</w:t>
      </w:r>
      <w:r>
        <w:rPr>
          <w:sz w:val="18"/>
          <w:szCs w:val="22"/>
        </w:rPr>
        <w:t xml:space="preserve"> (www.yperman.net)</w:t>
      </w:r>
    </w:p>
    <w:p w:rsidR="00C8506D" w:rsidRDefault="00C8506D" w:rsidP="00C8506D">
      <w:pPr>
        <w:pStyle w:val="Lijstalinea"/>
        <w:spacing w:line="288" w:lineRule="auto"/>
        <w:jc w:val="both"/>
        <w:rPr>
          <w:b/>
          <w:i/>
          <w:sz w:val="18"/>
          <w:szCs w:val="22"/>
        </w:rPr>
      </w:pPr>
    </w:p>
    <w:p w:rsidR="00F65328" w:rsidRDefault="00F65328" w:rsidP="00C8506D">
      <w:pPr>
        <w:pStyle w:val="Lijstalinea"/>
        <w:spacing w:line="288" w:lineRule="auto"/>
        <w:jc w:val="both"/>
        <w:rPr>
          <w:b/>
          <w:i/>
          <w:sz w:val="18"/>
          <w:szCs w:val="22"/>
        </w:rPr>
      </w:pPr>
    </w:p>
    <w:p w:rsidR="00F65328" w:rsidRDefault="00F65328" w:rsidP="00C8506D">
      <w:pPr>
        <w:pStyle w:val="Lijstalinea"/>
        <w:spacing w:line="288" w:lineRule="auto"/>
        <w:jc w:val="both"/>
        <w:rPr>
          <w:b/>
          <w:i/>
          <w:sz w:val="18"/>
          <w:szCs w:val="22"/>
        </w:rPr>
      </w:pPr>
    </w:p>
    <w:p w:rsidR="00F65328" w:rsidRDefault="00F65328" w:rsidP="00C8506D">
      <w:pPr>
        <w:pStyle w:val="Lijstalinea"/>
        <w:spacing w:line="288" w:lineRule="auto"/>
        <w:jc w:val="both"/>
        <w:rPr>
          <w:b/>
          <w:i/>
          <w:sz w:val="18"/>
          <w:szCs w:val="22"/>
        </w:rPr>
      </w:pPr>
    </w:p>
    <w:p w:rsidR="00F65328" w:rsidRDefault="00F65328" w:rsidP="00C8506D">
      <w:pPr>
        <w:pStyle w:val="Lijstalinea"/>
        <w:spacing w:line="288" w:lineRule="auto"/>
        <w:jc w:val="both"/>
        <w:rPr>
          <w:b/>
          <w:i/>
          <w:sz w:val="18"/>
          <w:szCs w:val="22"/>
        </w:rPr>
      </w:pPr>
    </w:p>
    <w:p w:rsidR="00F65328" w:rsidRDefault="00F65328" w:rsidP="00C8506D">
      <w:pPr>
        <w:pStyle w:val="Lijstalinea"/>
        <w:spacing w:line="288" w:lineRule="auto"/>
        <w:jc w:val="both"/>
        <w:rPr>
          <w:b/>
          <w:i/>
          <w:sz w:val="18"/>
          <w:szCs w:val="22"/>
        </w:rPr>
      </w:pPr>
    </w:p>
    <w:p w:rsidR="00F65328" w:rsidRDefault="00F65328" w:rsidP="00C8506D">
      <w:pPr>
        <w:pStyle w:val="Lijstalinea"/>
        <w:spacing w:line="288" w:lineRule="auto"/>
        <w:jc w:val="both"/>
        <w:rPr>
          <w:b/>
          <w:i/>
          <w:sz w:val="18"/>
          <w:szCs w:val="22"/>
        </w:rPr>
      </w:pPr>
    </w:p>
    <w:p w:rsidR="00F65328" w:rsidRDefault="00F65328" w:rsidP="00C8506D">
      <w:pPr>
        <w:pStyle w:val="Lijstalinea"/>
        <w:spacing w:line="288" w:lineRule="auto"/>
        <w:jc w:val="both"/>
        <w:rPr>
          <w:b/>
          <w:i/>
          <w:sz w:val="18"/>
          <w:szCs w:val="22"/>
        </w:rPr>
      </w:pPr>
    </w:p>
    <w:p w:rsidR="00F65328" w:rsidRPr="00C8506D" w:rsidRDefault="00F65328" w:rsidP="00C8506D">
      <w:pPr>
        <w:pStyle w:val="Lijstalinea"/>
        <w:spacing w:line="288" w:lineRule="auto"/>
        <w:jc w:val="both"/>
        <w:rPr>
          <w:b/>
          <w:i/>
          <w:sz w:val="18"/>
          <w:szCs w:val="22"/>
        </w:rPr>
      </w:pPr>
    </w:p>
    <w:p w:rsidR="00AC19FB" w:rsidRPr="001043E7" w:rsidRDefault="00C8506D" w:rsidP="00D27278">
      <w:pPr>
        <w:pStyle w:val="Kop1"/>
        <w:numPr>
          <w:ilvl w:val="0"/>
          <w:numId w:val="39"/>
        </w:numPr>
        <w:pBdr>
          <w:bottom w:val="single" w:sz="4" w:space="1" w:color="auto"/>
        </w:pBdr>
        <w:spacing w:line="240" w:lineRule="auto"/>
      </w:pPr>
      <w:r>
        <w:lastRenderedPageBreak/>
        <w:t>D</w:t>
      </w:r>
      <w:r w:rsidR="00AC19FB" w:rsidRPr="001043E7">
        <w:t>e ombuds</w:t>
      </w:r>
      <w:r>
        <w:t>functie</w:t>
      </w:r>
    </w:p>
    <w:p w:rsidR="001043E7" w:rsidRDefault="001043E7" w:rsidP="00AC19FB">
      <w:pPr>
        <w:spacing w:line="288" w:lineRule="auto"/>
        <w:jc w:val="both"/>
        <w:rPr>
          <w:sz w:val="18"/>
          <w:szCs w:val="22"/>
        </w:rPr>
      </w:pPr>
    </w:p>
    <w:p w:rsidR="00C8506D" w:rsidRDefault="00C8506D" w:rsidP="00C8506D">
      <w:pPr>
        <w:pStyle w:val="Lijstalinea"/>
        <w:numPr>
          <w:ilvl w:val="1"/>
          <w:numId w:val="39"/>
        </w:numPr>
        <w:spacing w:line="288" w:lineRule="auto"/>
        <w:jc w:val="both"/>
        <w:rPr>
          <w:b/>
          <w:i/>
          <w:sz w:val="18"/>
          <w:szCs w:val="22"/>
        </w:rPr>
      </w:pPr>
      <w:r>
        <w:rPr>
          <w:b/>
          <w:i/>
          <w:sz w:val="18"/>
          <w:szCs w:val="22"/>
        </w:rPr>
        <w:t>C</w:t>
      </w:r>
      <w:r w:rsidRPr="00C8506D">
        <w:rPr>
          <w:b/>
          <w:i/>
          <w:sz w:val="18"/>
          <w:szCs w:val="22"/>
        </w:rPr>
        <w:t>oördinat</w:t>
      </w:r>
      <w:r>
        <w:rPr>
          <w:b/>
          <w:i/>
          <w:sz w:val="18"/>
          <w:szCs w:val="22"/>
        </w:rPr>
        <w:t>en</w:t>
      </w:r>
      <w:r w:rsidRPr="00C8506D">
        <w:rPr>
          <w:b/>
          <w:i/>
          <w:sz w:val="18"/>
          <w:szCs w:val="22"/>
        </w:rPr>
        <w:t xml:space="preserve"> van de </w:t>
      </w:r>
      <w:proofErr w:type="spellStart"/>
      <w:r w:rsidRPr="00C8506D">
        <w:rPr>
          <w:b/>
          <w:i/>
          <w:sz w:val="18"/>
          <w:szCs w:val="22"/>
        </w:rPr>
        <w:t>ombudspersonen</w:t>
      </w:r>
      <w:proofErr w:type="spellEnd"/>
      <w:r w:rsidRPr="00C8506D">
        <w:rPr>
          <w:b/>
          <w:i/>
          <w:sz w:val="18"/>
          <w:szCs w:val="22"/>
        </w:rPr>
        <w:t xml:space="preserve"> en medewerkers</w:t>
      </w:r>
    </w:p>
    <w:p w:rsidR="00C8506D" w:rsidRPr="008245F8" w:rsidRDefault="00C8506D" w:rsidP="00C8506D">
      <w:pPr>
        <w:spacing w:line="288" w:lineRule="auto"/>
        <w:ind w:left="360"/>
        <w:jc w:val="both"/>
        <w:rPr>
          <w:sz w:val="18"/>
          <w:szCs w:val="22"/>
          <w:lang w:val="fr-BE"/>
        </w:rPr>
      </w:pPr>
      <w:r w:rsidRPr="008245F8">
        <w:rPr>
          <w:sz w:val="18"/>
          <w:szCs w:val="22"/>
          <w:lang w:val="fr-BE"/>
        </w:rPr>
        <w:t>Annelies Dumoulin</w:t>
      </w:r>
      <w:r w:rsidRPr="008245F8">
        <w:rPr>
          <w:sz w:val="18"/>
          <w:szCs w:val="22"/>
          <w:lang w:val="fr-BE"/>
        </w:rPr>
        <w:tab/>
      </w:r>
      <w:r w:rsidRPr="008245F8">
        <w:rPr>
          <w:sz w:val="18"/>
          <w:szCs w:val="22"/>
          <w:lang w:val="fr-BE"/>
        </w:rPr>
        <w:tab/>
      </w:r>
      <w:proofErr w:type="spellStart"/>
      <w:r w:rsidRPr="008245F8">
        <w:rPr>
          <w:sz w:val="18"/>
          <w:szCs w:val="22"/>
          <w:lang w:val="fr-BE"/>
        </w:rPr>
        <w:t>ombudspersoon</w:t>
      </w:r>
      <w:proofErr w:type="spellEnd"/>
      <w:r w:rsidRPr="008245F8">
        <w:rPr>
          <w:sz w:val="18"/>
          <w:szCs w:val="22"/>
          <w:lang w:val="fr-BE"/>
        </w:rPr>
        <w:tab/>
      </w:r>
      <w:r w:rsidRPr="008245F8">
        <w:rPr>
          <w:sz w:val="18"/>
          <w:szCs w:val="22"/>
          <w:lang w:val="fr-BE"/>
        </w:rPr>
        <w:tab/>
      </w:r>
      <w:hyperlink r:id="rId9" w:history="1">
        <w:r w:rsidRPr="008245F8">
          <w:rPr>
            <w:rStyle w:val="Hyperlink"/>
            <w:sz w:val="18"/>
            <w:szCs w:val="22"/>
            <w:lang w:val="fr-BE"/>
          </w:rPr>
          <w:t>annelies.dumoulin@yperman.net</w:t>
        </w:r>
      </w:hyperlink>
      <w:r w:rsidRPr="008245F8">
        <w:rPr>
          <w:sz w:val="18"/>
          <w:szCs w:val="22"/>
          <w:lang w:val="fr-BE"/>
        </w:rPr>
        <w:tab/>
      </w:r>
      <w:r w:rsidRPr="008245F8">
        <w:rPr>
          <w:sz w:val="18"/>
          <w:szCs w:val="22"/>
          <w:lang w:val="fr-BE"/>
        </w:rPr>
        <w:tab/>
        <w:t>057/35 66 42</w:t>
      </w:r>
    </w:p>
    <w:p w:rsidR="00C8506D" w:rsidRPr="00C8506D" w:rsidRDefault="00C8506D" w:rsidP="00C8506D">
      <w:pPr>
        <w:spacing w:line="288" w:lineRule="auto"/>
        <w:ind w:left="360"/>
        <w:jc w:val="both"/>
        <w:rPr>
          <w:sz w:val="18"/>
          <w:szCs w:val="22"/>
        </w:rPr>
      </w:pPr>
      <w:proofErr w:type="spellStart"/>
      <w:r w:rsidRPr="00C8506D">
        <w:rPr>
          <w:sz w:val="18"/>
          <w:szCs w:val="22"/>
        </w:rPr>
        <w:t>Tiene</w:t>
      </w:r>
      <w:proofErr w:type="spellEnd"/>
      <w:r w:rsidRPr="00C8506D">
        <w:rPr>
          <w:sz w:val="18"/>
          <w:szCs w:val="22"/>
        </w:rPr>
        <w:t xml:space="preserve"> Durnez</w:t>
      </w:r>
      <w:r w:rsidRPr="00C8506D">
        <w:rPr>
          <w:sz w:val="18"/>
          <w:szCs w:val="22"/>
        </w:rPr>
        <w:tab/>
      </w:r>
      <w:r w:rsidRPr="00C8506D">
        <w:rPr>
          <w:sz w:val="18"/>
          <w:szCs w:val="22"/>
        </w:rPr>
        <w:tab/>
        <w:t>medewerker</w:t>
      </w:r>
      <w:r w:rsidRPr="00C8506D">
        <w:rPr>
          <w:sz w:val="18"/>
          <w:szCs w:val="22"/>
        </w:rPr>
        <w:tab/>
      </w:r>
      <w:r w:rsidRPr="00C8506D">
        <w:rPr>
          <w:sz w:val="18"/>
          <w:szCs w:val="22"/>
        </w:rPr>
        <w:tab/>
      </w:r>
      <w:hyperlink r:id="rId10" w:history="1">
        <w:r w:rsidRPr="00C8506D">
          <w:rPr>
            <w:rStyle w:val="Hyperlink"/>
            <w:sz w:val="18"/>
            <w:szCs w:val="22"/>
          </w:rPr>
          <w:t>tiene.durnez@yperman.net</w:t>
        </w:r>
      </w:hyperlink>
      <w:r w:rsidRPr="00C8506D">
        <w:rPr>
          <w:sz w:val="18"/>
          <w:szCs w:val="22"/>
        </w:rPr>
        <w:tab/>
      </w:r>
      <w:r w:rsidRPr="00C8506D">
        <w:rPr>
          <w:sz w:val="18"/>
          <w:szCs w:val="22"/>
        </w:rPr>
        <w:tab/>
        <w:t>057/35 66 42</w:t>
      </w:r>
    </w:p>
    <w:p w:rsidR="00C8506D" w:rsidRDefault="00C8506D" w:rsidP="00C8506D">
      <w:pPr>
        <w:spacing w:line="288" w:lineRule="auto"/>
        <w:ind w:left="360"/>
        <w:jc w:val="both"/>
        <w:rPr>
          <w:rStyle w:val="Hyperlink"/>
          <w:sz w:val="18"/>
          <w:szCs w:val="22"/>
        </w:rPr>
      </w:pPr>
      <w:r w:rsidRPr="00C8506D">
        <w:rPr>
          <w:sz w:val="18"/>
          <w:szCs w:val="22"/>
        </w:rPr>
        <w:tab/>
      </w:r>
      <w:r w:rsidRPr="00C8506D">
        <w:rPr>
          <w:sz w:val="18"/>
          <w:szCs w:val="22"/>
        </w:rPr>
        <w:tab/>
      </w:r>
      <w:r w:rsidRPr="00C8506D">
        <w:rPr>
          <w:sz w:val="18"/>
          <w:szCs w:val="22"/>
        </w:rPr>
        <w:tab/>
      </w:r>
      <w:r w:rsidRPr="00C8506D">
        <w:rPr>
          <w:sz w:val="18"/>
          <w:szCs w:val="22"/>
        </w:rPr>
        <w:tab/>
      </w:r>
      <w:r w:rsidRPr="00C8506D">
        <w:rPr>
          <w:sz w:val="18"/>
          <w:szCs w:val="22"/>
        </w:rPr>
        <w:tab/>
      </w:r>
      <w:r w:rsidRPr="00C8506D">
        <w:rPr>
          <w:sz w:val="18"/>
          <w:szCs w:val="22"/>
        </w:rPr>
        <w:tab/>
      </w:r>
      <w:r w:rsidRPr="00C8506D">
        <w:rPr>
          <w:sz w:val="18"/>
          <w:szCs w:val="22"/>
        </w:rPr>
        <w:tab/>
      </w:r>
      <w:hyperlink r:id="rId11" w:history="1">
        <w:r w:rsidRPr="00C8506D">
          <w:rPr>
            <w:rStyle w:val="Hyperlink"/>
            <w:sz w:val="18"/>
            <w:szCs w:val="22"/>
          </w:rPr>
          <w:t>ombudsdienst@yperman.net</w:t>
        </w:r>
      </w:hyperlink>
    </w:p>
    <w:p w:rsidR="00F65328" w:rsidRDefault="00F65328" w:rsidP="00C8506D">
      <w:pPr>
        <w:spacing w:line="288" w:lineRule="auto"/>
        <w:ind w:left="360"/>
        <w:jc w:val="both"/>
        <w:rPr>
          <w:sz w:val="18"/>
          <w:szCs w:val="22"/>
        </w:rPr>
      </w:pPr>
    </w:p>
    <w:p w:rsidR="00C8506D" w:rsidRPr="00C8506D" w:rsidRDefault="00725D32" w:rsidP="00C8506D">
      <w:pPr>
        <w:pStyle w:val="Lijstalinea"/>
        <w:numPr>
          <w:ilvl w:val="1"/>
          <w:numId w:val="39"/>
        </w:numPr>
        <w:spacing w:line="288" w:lineRule="auto"/>
        <w:jc w:val="both"/>
        <w:rPr>
          <w:b/>
          <w:i/>
          <w:sz w:val="18"/>
          <w:szCs w:val="22"/>
        </w:rPr>
      </w:pPr>
      <w:r>
        <w:rPr>
          <w:b/>
          <w:i/>
          <w:sz w:val="18"/>
          <w:szCs w:val="22"/>
        </w:rPr>
        <w:t>B</w:t>
      </w:r>
      <w:r w:rsidR="00C8506D" w:rsidRPr="00C8506D">
        <w:rPr>
          <w:b/>
          <w:i/>
          <w:sz w:val="18"/>
          <w:szCs w:val="22"/>
        </w:rPr>
        <w:t>ereikbaarheid</w:t>
      </w:r>
    </w:p>
    <w:p w:rsidR="00C8506D" w:rsidRDefault="00C8506D" w:rsidP="00C8506D">
      <w:pPr>
        <w:spacing w:line="288" w:lineRule="auto"/>
        <w:ind w:left="360"/>
        <w:jc w:val="both"/>
        <w:rPr>
          <w:sz w:val="18"/>
          <w:szCs w:val="22"/>
        </w:rPr>
      </w:pPr>
      <w:r>
        <w:rPr>
          <w:sz w:val="18"/>
          <w:szCs w:val="22"/>
        </w:rPr>
        <w:t xml:space="preserve">De ombudsdienst bevindt zich in de hoofdcampus van het Jan Yperman Ziekenhuis, </w:t>
      </w:r>
      <w:proofErr w:type="spellStart"/>
      <w:r>
        <w:rPr>
          <w:sz w:val="18"/>
          <w:szCs w:val="22"/>
        </w:rPr>
        <w:t>Briekestraat</w:t>
      </w:r>
      <w:proofErr w:type="spellEnd"/>
      <w:r>
        <w:rPr>
          <w:sz w:val="18"/>
          <w:szCs w:val="22"/>
        </w:rPr>
        <w:t xml:space="preserve"> 12 </w:t>
      </w:r>
      <w:r w:rsidR="00725D32">
        <w:rPr>
          <w:sz w:val="18"/>
          <w:szCs w:val="22"/>
        </w:rPr>
        <w:t>en is te bereiken via route 94.</w:t>
      </w:r>
      <w:r w:rsidR="00E41BA1">
        <w:rPr>
          <w:sz w:val="18"/>
          <w:szCs w:val="22"/>
        </w:rPr>
        <w:t xml:space="preserve"> </w:t>
      </w:r>
      <w:r w:rsidR="00725D32">
        <w:rPr>
          <w:sz w:val="18"/>
          <w:szCs w:val="22"/>
        </w:rPr>
        <w:t>De ombudsdienst is bereikbaar van maandag tot en met vrijdag tussen 9u en 16u, behalve op woensdagnamiddag. De ombudsdienst is tijdens de openingsuren telefonisch beschikbaar, tenzij anders aangegeven. Bij afwezigheid wordt de oproep omgeleid naar het antwoordapparaat van de dienst of naar het onthaal.</w:t>
      </w:r>
      <w:r w:rsidR="00E41BA1">
        <w:rPr>
          <w:sz w:val="18"/>
          <w:szCs w:val="22"/>
        </w:rPr>
        <w:t xml:space="preserve"> </w:t>
      </w:r>
      <w:r w:rsidR="00725D32">
        <w:rPr>
          <w:sz w:val="18"/>
          <w:szCs w:val="22"/>
        </w:rPr>
        <w:t>Deze informatie is terug te vinden in de onthaalbrochure voor patiënten, het portaal voor de medewerkers en via de website van het Jan Yperman Ziekenhuis.</w:t>
      </w:r>
    </w:p>
    <w:p w:rsidR="00F9791C" w:rsidRDefault="00F9791C" w:rsidP="00F9791C">
      <w:pPr>
        <w:spacing w:line="288" w:lineRule="auto"/>
        <w:jc w:val="both"/>
        <w:rPr>
          <w:sz w:val="18"/>
          <w:szCs w:val="22"/>
        </w:rPr>
      </w:pPr>
    </w:p>
    <w:p w:rsidR="00F9791C" w:rsidRPr="001043E7" w:rsidRDefault="00E41BA1" w:rsidP="00F9791C">
      <w:pPr>
        <w:spacing w:line="288" w:lineRule="auto"/>
        <w:ind w:left="360"/>
        <w:jc w:val="both"/>
        <w:rPr>
          <w:sz w:val="18"/>
          <w:szCs w:val="22"/>
        </w:rPr>
      </w:pPr>
      <w:r>
        <w:rPr>
          <w:sz w:val="18"/>
          <w:szCs w:val="22"/>
        </w:rPr>
        <w:t>De vzw Jan Yperman Ziekenhuis</w:t>
      </w:r>
      <w:r w:rsidR="00F9791C" w:rsidRPr="001043E7">
        <w:rPr>
          <w:sz w:val="18"/>
          <w:szCs w:val="22"/>
        </w:rPr>
        <w:t xml:space="preserve"> draagt er zorg voor dat,  volgens de bepalingen van artikel 4 van het reeds genoemde KB van 8 juli 2003 en het KB van 19 maart 2007, voldoende informatie wordt verstrekt die de vlotte bereikbaarheid van de ombudsfunctie garandeert. </w:t>
      </w:r>
    </w:p>
    <w:p w:rsidR="00F9791C" w:rsidRDefault="00F9791C" w:rsidP="00C8506D">
      <w:pPr>
        <w:spacing w:line="288" w:lineRule="auto"/>
        <w:ind w:left="360"/>
        <w:jc w:val="both"/>
        <w:rPr>
          <w:sz w:val="18"/>
          <w:szCs w:val="22"/>
        </w:rPr>
      </w:pPr>
    </w:p>
    <w:p w:rsidR="00AC19FB" w:rsidRPr="000F2C3C" w:rsidRDefault="00AC19FB" w:rsidP="000F2C3C">
      <w:pPr>
        <w:pStyle w:val="Lijstalinea"/>
        <w:numPr>
          <w:ilvl w:val="1"/>
          <w:numId w:val="39"/>
        </w:numPr>
        <w:spacing w:line="288" w:lineRule="auto"/>
        <w:jc w:val="both"/>
        <w:rPr>
          <w:b/>
          <w:i/>
          <w:sz w:val="18"/>
          <w:szCs w:val="22"/>
        </w:rPr>
      </w:pPr>
      <w:r w:rsidRPr="000F2C3C">
        <w:rPr>
          <w:b/>
          <w:i/>
          <w:sz w:val="18"/>
          <w:szCs w:val="22"/>
        </w:rPr>
        <w:t xml:space="preserve">De </w:t>
      </w:r>
      <w:r w:rsidR="00725D32" w:rsidRPr="000F2C3C">
        <w:rPr>
          <w:b/>
          <w:i/>
          <w:sz w:val="18"/>
          <w:szCs w:val="22"/>
        </w:rPr>
        <w:t xml:space="preserve">opdracht van de </w:t>
      </w:r>
      <w:r w:rsidRPr="000F2C3C">
        <w:rPr>
          <w:b/>
          <w:i/>
          <w:sz w:val="18"/>
          <w:szCs w:val="22"/>
        </w:rPr>
        <w:t>ombu</w:t>
      </w:r>
      <w:r w:rsidR="00725D32" w:rsidRPr="000F2C3C">
        <w:rPr>
          <w:b/>
          <w:i/>
          <w:sz w:val="18"/>
          <w:szCs w:val="22"/>
        </w:rPr>
        <w:t>dsfunctie</w:t>
      </w:r>
    </w:p>
    <w:p w:rsidR="00AC19FB" w:rsidRPr="00E96002" w:rsidRDefault="00AC19FB" w:rsidP="001043E7">
      <w:pPr>
        <w:pStyle w:val="Lijstalinea"/>
        <w:numPr>
          <w:ilvl w:val="0"/>
          <w:numId w:val="2"/>
        </w:numPr>
        <w:ind w:left="709"/>
        <w:rPr>
          <w:sz w:val="18"/>
        </w:rPr>
      </w:pPr>
      <w:r w:rsidRPr="00E96002">
        <w:rPr>
          <w:sz w:val="18"/>
        </w:rPr>
        <w:t>Het voorkomen van vragen en klachten door de communicatie tussen de patiënt en de beroepsbeoefenaar te bevorderen</w:t>
      </w:r>
      <w:r w:rsidR="00F9425D">
        <w:rPr>
          <w:sz w:val="18"/>
        </w:rPr>
        <w:t>.</w:t>
      </w:r>
    </w:p>
    <w:p w:rsidR="00694EEB" w:rsidRDefault="00AC19FB" w:rsidP="001043E7">
      <w:pPr>
        <w:pStyle w:val="Lijstalinea"/>
        <w:numPr>
          <w:ilvl w:val="0"/>
          <w:numId w:val="2"/>
        </w:numPr>
        <w:ind w:left="709"/>
        <w:rPr>
          <w:sz w:val="18"/>
        </w:rPr>
      </w:pPr>
      <w:r w:rsidRPr="00694EEB">
        <w:rPr>
          <w:sz w:val="18"/>
        </w:rPr>
        <w:t>Het opvangen en registreren van klachten alsook het tijdig doorsturen van de klachten naar de desbetreffende verantwoordelijke</w:t>
      </w:r>
      <w:r w:rsidR="00F9425D">
        <w:rPr>
          <w:sz w:val="18"/>
        </w:rPr>
        <w:t>.</w:t>
      </w:r>
    </w:p>
    <w:p w:rsidR="00D27278" w:rsidRPr="00E96002" w:rsidRDefault="00D27278" w:rsidP="00D27278">
      <w:pPr>
        <w:pStyle w:val="Lijstalinea"/>
        <w:numPr>
          <w:ilvl w:val="0"/>
          <w:numId w:val="2"/>
        </w:numPr>
        <w:ind w:left="709"/>
        <w:rPr>
          <w:sz w:val="18"/>
        </w:rPr>
      </w:pPr>
      <w:r w:rsidRPr="00E96002">
        <w:rPr>
          <w:sz w:val="18"/>
        </w:rPr>
        <w:t>Het verstrekken van informatie over de organisatie, de werking en de procedureregels van de ombudsfunctie</w:t>
      </w:r>
      <w:r>
        <w:rPr>
          <w:sz w:val="18"/>
        </w:rPr>
        <w:t>.</w:t>
      </w:r>
    </w:p>
    <w:p w:rsidR="00AC19FB" w:rsidRPr="00694EEB" w:rsidRDefault="00AC19FB" w:rsidP="001043E7">
      <w:pPr>
        <w:pStyle w:val="Lijstalinea"/>
        <w:numPr>
          <w:ilvl w:val="0"/>
          <w:numId w:val="2"/>
        </w:numPr>
        <w:ind w:left="709"/>
        <w:rPr>
          <w:sz w:val="18"/>
        </w:rPr>
      </w:pPr>
      <w:r w:rsidRPr="00694EEB">
        <w:rPr>
          <w:sz w:val="18"/>
        </w:rPr>
        <w:t>Het inlichten van de patiënt inzake de mogelijkheden voor de afhandeling van zijn klacht bij gebrek aan het bereiken van een oplossing</w:t>
      </w:r>
      <w:r w:rsidR="00F9425D">
        <w:rPr>
          <w:sz w:val="18"/>
        </w:rPr>
        <w:t>.</w:t>
      </w:r>
    </w:p>
    <w:p w:rsidR="00AC19FB" w:rsidRPr="00E96002" w:rsidRDefault="00AC19FB" w:rsidP="001043E7">
      <w:pPr>
        <w:pStyle w:val="Lijstalinea"/>
        <w:numPr>
          <w:ilvl w:val="0"/>
          <w:numId w:val="2"/>
        </w:numPr>
        <w:ind w:left="709"/>
        <w:rPr>
          <w:sz w:val="18"/>
        </w:rPr>
      </w:pPr>
      <w:r w:rsidRPr="00E96002">
        <w:rPr>
          <w:sz w:val="18"/>
        </w:rPr>
        <w:t>Het formuleren van aanbevelingen ter voorkoming van herhaling van tekortkomingen die aanleiding kunnen geven tot klachte</w:t>
      </w:r>
      <w:r w:rsidR="00F9425D">
        <w:rPr>
          <w:sz w:val="18"/>
        </w:rPr>
        <w:t>n.</w:t>
      </w:r>
    </w:p>
    <w:p w:rsidR="00AC19FB" w:rsidRPr="00E96002" w:rsidRDefault="00AC19FB" w:rsidP="001043E7">
      <w:pPr>
        <w:pStyle w:val="Lijstalinea"/>
        <w:numPr>
          <w:ilvl w:val="0"/>
          <w:numId w:val="2"/>
        </w:numPr>
        <w:ind w:left="709"/>
        <w:rPr>
          <w:sz w:val="18"/>
        </w:rPr>
      </w:pPr>
      <w:r w:rsidRPr="00E96002">
        <w:rPr>
          <w:sz w:val="18"/>
        </w:rPr>
        <w:t>Beheren van documenten en gegevens voortvloeiende uit klachten en de werking van zijn dienst</w:t>
      </w:r>
      <w:r w:rsidR="00F9425D">
        <w:rPr>
          <w:sz w:val="18"/>
        </w:rPr>
        <w:t>.</w:t>
      </w:r>
    </w:p>
    <w:p w:rsidR="00AC19FB" w:rsidRPr="00E96002" w:rsidRDefault="00AC19FB" w:rsidP="001043E7">
      <w:pPr>
        <w:pStyle w:val="Lijstalinea"/>
        <w:numPr>
          <w:ilvl w:val="0"/>
          <w:numId w:val="2"/>
        </w:numPr>
        <w:ind w:left="709"/>
        <w:rPr>
          <w:sz w:val="18"/>
        </w:rPr>
      </w:pPr>
      <w:r w:rsidRPr="00E96002">
        <w:rPr>
          <w:sz w:val="18"/>
        </w:rPr>
        <w:t>Het opmaken van een jaarverslag met een overzicht van het aantal klachten, het voorwerp van de klachten en het resultaat</w:t>
      </w:r>
      <w:r w:rsidR="00F9425D">
        <w:rPr>
          <w:sz w:val="18"/>
        </w:rPr>
        <w:t>.</w:t>
      </w:r>
    </w:p>
    <w:p w:rsidR="00AC19FB" w:rsidRPr="00E96002" w:rsidRDefault="00AC19FB" w:rsidP="00AC19FB">
      <w:pPr>
        <w:spacing w:line="288" w:lineRule="auto"/>
        <w:jc w:val="both"/>
        <w:rPr>
          <w:rFonts w:cs="Arial"/>
          <w:sz w:val="22"/>
          <w:szCs w:val="22"/>
        </w:rPr>
      </w:pPr>
    </w:p>
    <w:p w:rsidR="00F9791C" w:rsidRPr="00F9791C" w:rsidRDefault="000F2C3C" w:rsidP="00F9791C">
      <w:pPr>
        <w:pStyle w:val="Lijstalinea"/>
        <w:numPr>
          <w:ilvl w:val="1"/>
          <w:numId w:val="39"/>
        </w:numPr>
        <w:spacing w:line="288" w:lineRule="auto"/>
        <w:jc w:val="both"/>
        <w:rPr>
          <w:b/>
          <w:i/>
          <w:sz w:val="18"/>
          <w:szCs w:val="22"/>
        </w:rPr>
      </w:pPr>
      <w:r w:rsidRPr="00F9791C">
        <w:rPr>
          <w:b/>
          <w:i/>
          <w:sz w:val="18"/>
          <w:szCs w:val="22"/>
        </w:rPr>
        <w:t>Onafhankelijkheid</w:t>
      </w:r>
      <w:r w:rsidR="00F9791C" w:rsidRPr="00F9791C">
        <w:rPr>
          <w:b/>
          <w:i/>
          <w:sz w:val="18"/>
          <w:szCs w:val="22"/>
        </w:rPr>
        <w:t>, betrokkenheid</w:t>
      </w:r>
      <w:r w:rsidR="00F9791C">
        <w:rPr>
          <w:b/>
          <w:i/>
          <w:sz w:val="18"/>
          <w:szCs w:val="22"/>
        </w:rPr>
        <w:t>, vertrouwelijkheid</w:t>
      </w:r>
      <w:r w:rsidR="00F9791C" w:rsidRPr="00F9791C">
        <w:rPr>
          <w:b/>
          <w:i/>
          <w:sz w:val="18"/>
          <w:szCs w:val="22"/>
        </w:rPr>
        <w:t xml:space="preserve"> en meerzijdige partijdigheid</w:t>
      </w:r>
    </w:p>
    <w:p w:rsidR="00AC19FB" w:rsidRPr="001043E7" w:rsidRDefault="00AC19FB" w:rsidP="000F2C3C">
      <w:pPr>
        <w:spacing w:line="288" w:lineRule="auto"/>
        <w:ind w:left="360"/>
        <w:jc w:val="both"/>
        <w:rPr>
          <w:sz w:val="18"/>
          <w:szCs w:val="22"/>
        </w:rPr>
      </w:pPr>
      <w:r w:rsidRPr="001043E7">
        <w:rPr>
          <w:sz w:val="18"/>
          <w:szCs w:val="22"/>
        </w:rPr>
        <w:t>De opdracht van de ombuds</w:t>
      </w:r>
      <w:smartTag w:uri="urn:schemas-microsoft-com:office:smarttags" w:element="PersonName">
        <w:r w:rsidRPr="001043E7">
          <w:rPr>
            <w:sz w:val="18"/>
            <w:szCs w:val="22"/>
          </w:rPr>
          <w:t>pers</w:t>
        </w:r>
      </w:smartTag>
      <w:r w:rsidRPr="001043E7">
        <w:rPr>
          <w:sz w:val="18"/>
          <w:szCs w:val="22"/>
        </w:rPr>
        <w:t>oon is een inspanningsverbintenis, geen resultaatsverbintenis ten aanzien van</w:t>
      </w:r>
      <w:r w:rsidR="00D27278">
        <w:rPr>
          <w:sz w:val="18"/>
          <w:szCs w:val="22"/>
        </w:rPr>
        <w:t xml:space="preserve"> de betrokken</w:t>
      </w:r>
      <w:r w:rsidRPr="001043E7">
        <w:rPr>
          <w:sz w:val="18"/>
          <w:szCs w:val="22"/>
        </w:rPr>
        <w:t xml:space="preserve"> partijen. De ombuds</w:t>
      </w:r>
      <w:smartTag w:uri="urn:schemas-microsoft-com:office:smarttags" w:element="PersonName">
        <w:r w:rsidRPr="001043E7">
          <w:rPr>
            <w:sz w:val="18"/>
            <w:szCs w:val="22"/>
          </w:rPr>
          <w:t>pers</w:t>
        </w:r>
      </w:smartTag>
      <w:r w:rsidRPr="001043E7">
        <w:rPr>
          <w:sz w:val="18"/>
          <w:szCs w:val="22"/>
        </w:rPr>
        <w:t>oon kan niet verantwoordelijk worden gesteld voor het al dan niet bereiken van een voor alle partijen aanvaardbare oplossing. Met het oog op het waarborgen van een onafhankelijke uitoefening van zijn opdracht, kan de ombuds</w:t>
      </w:r>
      <w:smartTag w:uri="urn:schemas-microsoft-com:office:smarttags" w:element="PersonName">
        <w:r w:rsidRPr="001043E7">
          <w:rPr>
            <w:sz w:val="18"/>
            <w:szCs w:val="22"/>
          </w:rPr>
          <w:t>pers</w:t>
        </w:r>
      </w:smartTag>
      <w:r w:rsidRPr="001043E7">
        <w:rPr>
          <w:sz w:val="18"/>
          <w:szCs w:val="22"/>
        </w:rPr>
        <w:t>oon niet worden gesanctioneerd voor daden die hij in het kader van de correcte uitoefening van zijn opdracht stelt.</w:t>
      </w:r>
    </w:p>
    <w:p w:rsidR="00AC19FB" w:rsidRPr="001043E7" w:rsidRDefault="00AC19FB" w:rsidP="000F2C3C">
      <w:pPr>
        <w:spacing w:line="288" w:lineRule="auto"/>
        <w:ind w:left="360"/>
        <w:jc w:val="both"/>
        <w:rPr>
          <w:sz w:val="18"/>
          <w:szCs w:val="22"/>
        </w:rPr>
      </w:pPr>
    </w:p>
    <w:p w:rsidR="00AC19FB" w:rsidRPr="001043E7" w:rsidRDefault="00AC19FB" w:rsidP="000F2C3C">
      <w:pPr>
        <w:spacing w:line="288" w:lineRule="auto"/>
        <w:ind w:left="360"/>
        <w:jc w:val="both"/>
        <w:rPr>
          <w:sz w:val="18"/>
          <w:szCs w:val="22"/>
        </w:rPr>
      </w:pPr>
      <w:r w:rsidRPr="001043E7">
        <w:rPr>
          <w:sz w:val="18"/>
          <w:szCs w:val="22"/>
        </w:rPr>
        <w:t xml:space="preserve">De </w:t>
      </w:r>
      <w:proofErr w:type="spellStart"/>
      <w:r w:rsidRPr="001043E7">
        <w:rPr>
          <w:sz w:val="18"/>
          <w:szCs w:val="22"/>
        </w:rPr>
        <w:t>ombuds</w:t>
      </w:r>
      <w:smartTag w:uri="urn:schemas-microsoft-com:office:smarttags" w:element="PersonName">
        <w:r w:rsidRPr="001043E7">
          <w:rPr>
            <w:sz w:val="18"/>
            <w:szCs w:val="22"/>
          </w:rPr>
          <w:t>pers</w:t>
        </w:r>
      </w:smartTag>
      <w:r w:rsidRPr="001043E7">
        <w:rPr>
          <w:sz w:val="18"/>
          <w:szCs w:val="22"/>
        </w:rPr>
        <w:t>oon</w:t>
      </w:r>
      <w:proofErr w:type="spellEnd"/>
      <w:r w:rsidRPr="001043E7">
        <w:rPr>
          <w:sz w:val="18"/>
          <w:szCs w:val="22"/>
        </w:rPr>
        <w:t xml:space="preserve"> mag niet betrokken zijn geweest bij de feiten en de </w:t>
      </w:r>
      <w:proofErr w:type="spellStart"/>
      <w:smartTag w:uri="urn:schemas-microsoft-com:office:smarttags" w:element="PersonName">
        <w:r w:rsidRPr="001043E7">
          <w:rPr>
            <w:sz w:val="18"/>
            <w:szCs w:val="22"/>
          </w:rPr>
          <w:t>pers</w:t>
        </w:r>
      </w:smartTag>
      <w:r w:rsidRPr="001043E7">
        <w:rPr>
          <w:sz w:val="18"/>
          <w:szCs w:val="22"/>
        </w:rPr>
        <w:t>o</w:t>
      </w:r>
      <w:proofErr w:type="spellEnd"/>
      <w:r w:rsidRPr="001043E7">
        <w:rPr>
          <w:sz w:val="18"/>
          <w:szCs w:val="22"/>
        </w:rPr>
        <w:t>(o)n(en) waarop de klacht betrekking heeft. Hij is verplicht het beroepsgeheim te respecteren</w:t>
      </w:r>
      <w:r w:rsidR="00524DF3">
        <w:rPr>
          <w:sz w:val="18"/>
          <w:szCs w:val="22"/>
        </w:rPr>
        <w:t>, dit onverminderd de toepassing van de noodtoestand en art.458bis-458ter van het Strafwetboek</w:t>
      </w:r>
      <w:r w:rsidRPr="001043E7">
        <w:rPr>
          <w:sz w:val="18"/>
          <w:szCs w:val="22"/>
        </w:rPr>
        <w:t xml:space="preserve"> en </w:t>
      </w:r>
      <w:r w:rsidR="00D27278">
        <w:rPr>
          <w:sz w:val="18"/>
          <w:szCs w:val="22"/>
        </w:rPr>
        <w:t xml:space="preserve">neemt een neutrale positie in doorheen het traject. </w:t>
      </w:r>
      <w:r w:rsidR="00947EB2">
        <w:rPr>
          <w:sz w:val="18"/>
          <w:szCs w:val="22"/>
        </w:rPr>
        <w:t>In de praktijk spreken we liever over de term meerzijdig</w:t>
      </w:r>
      <w:r w:rsidR="00D27278">
        <w:rPr>
          <w:sz w:val="18"/>
          <w:szCs w:val="22"/>
        </w:rPr>
        <w:t>e</w:t>
      </w:r>
      <w:r w:rsidR="00947EB2">
        <w:rPr>
          <w:sz w:val="18"/>
          <w:szCs w:val="22"/>
        </w:rPr>
        <w:t xml:space="preserve"> partijdig</w:t>
      </w:r>
      <w:r w:rsidR="00D27278">
        <w:rPr>
          <w:sz w:val="18"/>
          <w:szCs w:val="22"/>
        </w:rPr>
        <w:t>heid</w:t>
      </w:r>
      <w:r w:rsidR="00947EB2">
        <w:rPr>
          <w:sz w:val="18"/>
          <w:szCs w:val="22"/>
        </w:rPr>
        <w:t xml:space="preserve"> om te benadrukken dat elk verhaal gestoeld is op zijn eigen waarheid en elementen bevat waarvoor de nodige erkenning kan gegeven worden zonder mee te gaan in het verhaal van deze partij.</w:t>
      </w:r>
    </w:p>
    <w:p w:rsidR="00AC19FB" w:rsidRPr="001043E7" w:rsidRDefault="00AC19FB" w:rsidP="001043E7">
      <w:pPr>
        <w:spacing w:line="288" w:lineRule="auto"/>
        <w:jc w:val="both"/>
        <w:rPr>
          <w:sz w:val="18"/>
          <w:szCs w:val="22"/>
        </w:rPr>
      </w:pPr>
    </w:p>
    <w:p w:rsidR="00AC19FB" w:rsidRPr="00E96002" w:rsidRDefault="00917115" w:rsidP="00D27278">
      <w:pPr>
        <w:pStyle w:val="Kop1"/>
        <w:numPr>
          <w:ilvl w:val="0"/>
          <w:numId w:val="39"/>
        </w:numPr>
        <w:pBdr>
          <w:bottom w:val="single" w:sz="4" w:space="1" w:color="auto"/>
        </w:pBdr>
        <w:spacing w:line="240" w:lineRule="auto"/>
      </w:pPr>
      <w:r>
        <w:t>Werking van de ombudsdienst</w:t>
      </w:r>
    </w:p>
    <w:p w:rsidR="00E96002" w:rsidRDefault="00E96002" w:rsidP="00AC19FB">
      <w:pPr>
        <w:spacing w:line="288" w:lineRule="auto"/>
        <w:jc w:val="both"/>
        <w:rPr>
          <w:sz w:val="18"/>
          <w:szCs w:val="22"/>
        </w:rPr>
      </w:pPr>
    </w:p>
    <w:p w:rsidR="00917115" w:rsidRPr="009F1C9B" w:rsidRDefault="00917115" w:rsidP="009F1C9B">
      <w:pPr>
        <w:pStyle w:val="Lijstalinea"/>
        <w:numPr>
          <w:ilvl w:val="1"/>
          <w:numId w:val="39"/>
        </w:numPr>
        <w:spacing w:line="288" w:lineRule="auto"/>
        <w:jc w:val="both"/>
        <w:rPr>
          <w:b/>
          <w:i/>
          <w:sz w:val="18"/>
          <w:szCs w:val="22"/>
        </w:rPr>
      </w:pPr>
      <w:r w:rsidRPr="009F1C9B">
        <w:rPr>
          <w:b/>
          <w:i/>
          <w:sz w:val="18"/>
          <w:szCs w:val="22"/>
        </w:rPr>
        <w:t>Verklarende begrippen</w:t>
      </w:r>
    </w:p>
    <w:p w:rsidR="009F1C9B" w:rsidRPr="00AC19FB" w:rsidRDefault="009F1C9B" w:rsidP="009F1C9B">
      <w:pPr>
        <w:pStyle w:val="Lijstalinea"/>
        <w:numPr>
          <w:ilvl w:val="0"/>
          <w:numId w:val="2"/>
        </w:numPr>
        <w:ind w:left="709"/>
        <w:rPr>
          <w:sz w:val="18"/>
        </w:rPr>
      </w:pPr>
      <w:r w:rsidRPr="00AC19FB">
        <w:rPr>
          <w:i/>
          <w:sz w:val="18"/>
        </w:rPr>
        <w:t>Klacht</w:t>
      </w:r>
      <w:r w:rsidRPr="00AC19FB">
        <w:rPr>
          <w:sz w:val="18"/>
        </w:rPr>
        <w:t>: een</w:t>
      </w:r>
      <w:r>
        <w:rPr>
          <w:sz w:val="18"/>
        </w:rPr>
        <w:t xml:space="preserve"> (niet anonieme)</w:t>
      </w:r>
      <w:r w:rsidRPr="00AC19FB">
        <w:rPr>
          <w:sz w:val="18"/>
        </w:rPr>
        <w:t xml:space="preserve"> uiting van ongenoegen of ontevredenheid omtrent het zorgproces van de patiënten in het ziekenhuis. Het is de weergave van een subjectieve beleving van de patiënt of zijn familie, onafgezien of er ook objectief een tekort is in het zorgproces.</w:t>
      </w:r>
    </w:p>
    <w:p w:rsidR="009F1C9B" w:rsidRDefault="009F1C9B" w:rsidP="009F1C9B">
      <w:pPr>
        <w:pStyle w:val="Lijstalinea"/>
        <w:numPr>
          <w:ilvl w:val="0"/>
          <w:numId w:val="2"/>
        </w:numPr>
        <w:ind w:left="709"/>
        <w:rPr>
          <w:sz w:val="18"/>
        </w:rPr>
      </w:pPr>
      <w:r w:rsidRPr="00F9425D">
        <w:rPr>
          <w:i/>
          <w:sz w:val="18"/>
        </w:rPr>
        <w:t>Klager</w:t>
      </w:r>
      <w:r w:rsidRPr="00F9425D">
        <w:rPr>
          <w:sz w:val="18"/>
        </w:rPr>
        <w:t xml:space="preserve">: de </w:t>
      </w:r>
      <w:smartTag w:uri="urn:schemas-microsoft-com:office:smarttags" w:element="PersonName">
        <w:r w:rsidRPr="00F9425D">
          <w:rPr>
            <w:sz w:val="18"/>
          </w:rPr>
          <w:t>pers</w:t>
        </w:r>
      </w:smartTag>
      <w:r w:rsidRPr="00F9425D">
        <w:rPr>
          <w:sz w:val="18"/>
        </w:rPr>
        <w:t xml:space="preserve">oon die klaagt </w:t>
      </w:r>
      <w:r>
        <w:rPr>
          <w:sz w:val="18"/>
        </w:rPr>
        <w:t>of de verzoeker</w:t>
      </w:r>
    </w:p>
    <w:p w:rsidR="009F1C9B" w:rsidRDefault="00E41BA1" w:rsidP="009F1C9B">
      <w:pPr>
        <w:pStyle w:val="Lijstalinea"/>
        <w:numPr>
          <w:ilvl w:val="0"/>
          <w:numId w:val="2"/>
        </w:numPr>
        <w:ind w:left="709"/>
        <w:rPr>
          <w:sz w:val="18"/>
        </w:rPr>
      </w:pPr>
      <w:r>
        <w:rPr>
          <w:i/>
          <w:sz w:val="18"/>
        </w:rPr>
        <w:t>M</w:t>
      </w:r>
      <w:r w:rsidR="009F1C9B" w:rsidRPr="00F9425D">
        <w:rPr>
          <w:i/>
          <w:sz w:val="18"/>
        </w:rPr>
        <w:t>elder</w:t>
      </w:r>
      <w:r w:rsidR="009F1C9B" w:rsidRPr="00F9425D">
        <w:rPr>
          <w:sz w:val="18"/>
        </w:rPr>
        <w:t xml:space="preserve">: wie de klacht meldt </w:t>
      </w:r>
    </w:p>
    <w:p w:rsidR="009F1C9B" w:rsidRPr="00F9425D" w:rsidRDefault="009F1C9B" w:rsidP="009F1C9B">
      <w:pPr>
        <w:pStyle w:val="Lijstalinea"/>
        <w:numPr>
          <w:ilvl w:val="0"/>
          <w:numId w:val="2"/>
        </w:numPr>
        <w:ind w:left="709"/>
        <w:rPr>
          <w:sz w:val="18"/>
        </w:rPr>
      </w:pPr>
      <w:proofErr w:type="spellStart"/>
      <w:r w:rsidRPr="00F9425D">
        <w:rPr>
          <w:i/>
          <w:sz w:val="18"/>
        </w:rPr>
        <w:t>Ombuds</w:t>
      </w:r>
      <w:smartTag w:uri="urn:schemas-microsoft-com:office:smarttags" w:element="PersonName">
        <w:r w:rsidRPr="00F9425D">
          <w:rPr>
            <w:i/>
            <w:sz w:val="18"/>
          </w:rPr>
          <w:t>pers</w:t>
        </w:r>
      </w:smartTag>
      <w:r w:rsidRPr="00F9425D">
        <w:rPr>
          <w:i/>
          <w:sz w:val="18"/>
        </w:rPr>
        <w:t>oon</w:t>
      </w:r>
      <w:proofErr w:type="spellEnd"/>
      <w:r w:rsidRPr="00F9425D">
        <w:rPr>
          <w:sz w:val="18"/>
        </w:rPr>
        <w:t xml:space="preserve">: het centraal aanspreekpunt voor patiënten die hun ongenoegen en/of klachten over het zorgproces in het ziekenhuis willen uiten, degene die in de klacht bemiddelt en waar de patiënt de nodige informatie kan krijgen omtrent de opvolging en de afhandeling van zijn klacht. De </w:t>
      </w:r>
      <w:proofErr w:type="spellStart"/>
      <w:r w:rsidRPr="00F9425D">
        <w:rPr>
          <w:sz w:val="18"/>
        </w:rPr>
        <w:t>ombuds</w:t>
      </w:r>
      <w:smartTag w:uri="urn:schemas-microsoft-com:office:smarttags" w:element="PersonName">
        <w:r w:rsidRPr="00F9425D">
          <w:rPr>
            <w:sz w:val="18"/>
          </w:rPr>
          <w:t>pers</w:t>
        </w:r>
      </w:smartTag>
      <w:r w:rsidRPr="00F9425D">
        <w:rPr>
          <w:sz w:val="18"/>
        </w:rPr>
        <w:t>oon</w:t>
      </w:r>
      <w:proofErr w:type="spellEnd"/>
      <w:r w:rsidRPr="00F9425D">
        <w:rPr>
          <w:sz w:val="18"/>
        </w:rPr>
        <w:t xml:space="preserve"> staat in voor een correcte opvolging van de procedures en onthoudt zich standpunten in te nemen betreffende inhoudelijke aspecten van een klacht.</w:t>
      </w:r>
    </w:p>
    <w:p w:rsidR="009F1C9B" w:rsidRPr="00AC19FB" w:rsidRDefault="009F1C9B" w:rsidP="009F1C9B">
      <w:pPr>
        <w:pStyle w:val="Lijstalinea"/>
        <w:numPr>
          <w:ilvl w:val="0"/>
          <w:numId w:val="2"/>
        </w:numPr>
        <w:ind w:left="709"/>
        <w:rPr>
          <w:sz w:val="18"/>
        </w:rPr>
      </w:pPr>
      <w:r w:rsidRPr="00AC19FB">
        <w:rPr>
          <w:i/>
          <w:sz w:val="18"/>
        </w:rPr>
        <w:lastRenderedPageBreak/>
        <w:t>Klachtbemiddeling</w:t>
      </w:r>
      <w:r w:rsidRPr="00AC19FB">
        <w:rPr>
          <w:sz w:val="18"/>
        </w:rPr>
        <w:t>: het luisteren, het informeren, adviseren of verwijzen van de klager, bijstand verlenen en zoeken naar gemeenschappelijke belangen.</w:t>
      </w:r>
    </w:p>
    <w:p w:rsidR="009F1C9B" w:rsidRDefault="009F1C9B" w:rsidP="009F1C9B">
      <w:pPr>
        <w:spacing w:line="288" w:lineRule="auto"/>
        <w:ind w:left="0"/>
        <w:jc w:val="both"/>
        <w:rPr>
          <w:sz w:val="22"/>
          <w:szCs w:val="22"/>
        </w:rPr>
      </w:pPr>
    </w:p>
    <w:p w:rsidR="00917115" w:rsidRPr="009F1C9B" w:rsidRDefault="009F1C9B" w:rsidP="009F1C9B">
      <w:pPr>
        <w:pStyle w:val="Lijstalinea"/>
        <w:numPr>
          <w:ilvl w:val="1"/>
          <w:numId w:val="39"/>
        </w:numPr>
        <w:spacing w:line="288" w:lineRule="auto"/>
        <w:jc w:val="both"/>
        <w:rPr>
          <w:b/>
          <w:i/>
          <w:sz w:val="18"/>
          <w:szCs w:val="22"/>
        </w:rPr>
      </w:pPr>
      <w:r w:rsidRPr="009F1C9B">
        <w:rPr>
          <w:b/>
          <w:i/>
          <w:sz w:val="18"/>
          <w:szCs w:val="22"/>
        </w:rPr>
        <w:t>Het neerleggen van een klacht</w:t>
      </w:r>
    </w:p>
    <w:p w:rsidR="00AC19FB" w:rsidRPr="00E96002" w:rsidRDefault="00AC19FB" w:rsidP="009F1C9B">
      <w:pPr>
        <w:spacing w:line="288" w:lineRule="auto"/>
        <w:ind w:left="360"/>
        <w:jc w:val="both"/>
        <w:rPr>
          <w:sz w:val="18"/>
          <w:szCs w:val="22"/>
        </w:rPr>
      </w:pPr>
      <w:r w:rsidRPr="00E96002">
        <w:rPr>
          <w:sz w:val="18"/>
          <w:szCs w:val="22"/>
        </w:rPr>
        <w:t>De patiënt kan, al dan niet bijgestaan door een vertrouwens</w:t>
      </w:r>
      <w:smartTag w:uri="urn:schemas-microsoft-com:office:smarttags" w:element="PersonName">
        <w:r w:rsidRPr="00E96002">
          <w:rPr>
            <w:sz w:val="18"/>
            <w:szCs w:val="22"/>
          </w:rPr>
          <w:t>pers</w:t>
        </w:r>
      </w:smartTag>
      <w:r w:rsidRPr="00E96002">
        <w:rPr>
          <w:sz w:val="18"/>
          <w:szCs w:val="22"/>
        </w:rPr>
        <w:t>oon</w:t>
      </w:r>
      <w:r w:rsidR="002B7D5F">
        <w:rPr>
          <w:sz w:val="18"/>
          <w:szCs w:val="22"/>
        </w:rPr>
        <w:t xml:space="preserve"> </w:t>
      </w:r>
      <w:r w:rsidRPr="00E96002">
        <w:rPr>
          <w:sz w:val="18"/>
          <w:szCs w:val="22"/>
        </w:rPr>
        <w:t>klacht indienen bij de ombuds</w:t>
      </w:r>
      <w:smartTag w:uri="urn:schemas-microsoft-com:office:smarttags" w:element="PersonName">
        <w:r w:rsidRPr="00E96002">
          <w:rPr>
            <w:sz w:val="18"/>
            <w:szCs w:val="22"/>
          </w:rPr>
          <w:t>pers</w:t>
        </w:r>
      </w:smartTag>
      <w:r w:rsidRPr="00E96002">
        <w:rPr>
          <w:sz w:val="18"/>
          <w:szCs w:val="22"/>
        </w:rPr>
        <w:t xml:space="preserve">oon. De klachten kunnen op verschillende wijze worden geuit: </w:t>
      </w:r>
    </w:p>
    <w:p w:rsidR="00AC19FB" w:rsidRPr="002C75B3" w:rsidRDefault="00AC19FB" w:rsidP="00E96002">
      <w:pPr>
        <w:pStyle w:val="Lijstalinea"/>
        <w:numPr>
          <w:ilvl w:val="0"/>
          <w:numId w:val="2"/>
        </w:numPr>
        <w:ind w:left="709"/>
        <w:rPr>
          <w:sz w:val="18"/>
        </w:rPr>
      </w:pPr>
      <w:r w:rsidRPr="002C75B3">
        <w:rPr>
          <w:sz w:val="18"/>
        </w:rPr>
        <w:t xml:space="preserve">Schriftelijk: </w:t>
      </w:r>
    </w:p>
    <w:p w:rsidR="00AC19FB" w:rsidRPr="00B855B8" w:rsidRDefault="00F9425D" w:rsidP="00B855B8">
      <w:pPr>
        <w:pStyle w:val="Lijstalinea"/>
        <w:numPr>
          <w:ilvl w:val="3"/>
          <w:numId w:val="2"/>
        </w:numPr>
        <w:rPr>
          <w:sz w:val="18"/>
        </w:rPr>
      </w:pPr>
      <w:r>
        <w:rPr>
          <w:sz w:val="18"/>
        </w:rPr>
        <w:t xml:space="preserve">Per </w:t>
      </w:r>
      <w:r w:rsidR="00AC19FB" w:rsidRPr="00B855B8">
        <w:rPr>
          <w:sz w:val="18"/>
        </w:rPr>
        <w:t>brief aan h</w:t>
      </w:r>
      <w:r w:rsidR="00DD1714">
        <w:rPr>
          <w:sz w:val="18"/>
        </w:rPr>
        <w:t>et ziekenhuis en/of de ombudsd</w:t>
      </w:r>
      <w:r w:rsidR="002B7D5F">
        <w:rPr>
          <w:sz w:val="18"/>
        </w:rPr>
        <w:t>i</w:t>
      </w:r>
      <w:r w:rsidR="00DD1714">
        <w:rPr>
          <w:sz w:val="18"/>
        </w:rPr>
        <w:t>enst</w:t>
      </w:r>
      <w:r w:rsidR="001100C0">
        <w:rPr>
          <w:sz w:val="18"/>
        </w:rPr>
        <w:t xml:space="preserve">: </w:t>
      </w:r>
      <w:proofErr w:type="spellStart"/>
      <w:r w:rsidR="00AC19FB" w:rsidRPr="00B855B8">
        <w:rPr>
          <w:sz w:val="18"/>
        </w:rPr>
        <w:t>Briekestraat</w:t>
      </w:r>
      <w:proofErr w:type="spellEnd"/>
      <w:r w:rsidR="00AC19FB" w:rsidRPr="00B855B8">
        <w:rPr>
          <w:sz w:val="18"/>
        </w:rPr>
        <w:t xml:space="preserve"> 12,8900 Ieper</w:t>
      </w:r>
      <w:r>
        <w:rPr>
          <w:sz w:val="18"/>
        </w:rPr>
        <w:t>.</w:t>
      </w:r>
    </w:p>
    <w:p w:rsidR="00AC19FB" w:rsidRPr="00B855B8" w:rsidRDefault="00F9425D" w:rsidP="00B855B8">
      <w:pPr>
        <w:pStyle w:val="Lijstalinea"/>
        <w:numPr>
          <w:ilvl w:val="3"/>
          <w:numId w:val="2"/>
        </w:numPr>
        <w:rPr>
          <w:sz w:val="18"/>
        </w:rPr>
      </w:pPr>
      <w:r>
        <w:rPr>
          <w:sz w:val="18"/>
        </w:rPr>
        <w:t>E</w:t>
      </w:r>
      <w:r w:rsidR="00AC19FB" w:rsidRPr="00B855B8">
        <w:rPr>
          <w:sz w:val="18"/>
        </w:rPr>
        <w:t xml:space="preserve">en ondertekende </w:t>
      </w:r>
      <w:proofErr w:type="spellStart"/>
      <w:r w:rsidR="00AC19FB" w:rsidRPr="00B855B8">
        <w:rPr>
          <w:sz w:val="18"/>
        </w:rPr>
        <w:t>patiëntenenqu</w:t>
      </w:r>
      <w:r w:rsidR="00DD1714">
        <w:rPr>
          <w:sz w:val="18"/>
        </w:rPr>
        <w:t>ête</w:t>
      </w:r>
      <w:proofErr w:type="spellEnd"/>
      <w:r w:rsidR="00DD1714">
        <w:rPr>
          <w:sz w:val="18"/>
        </w:rPr>
        <w:t xml:space="preserve"> bezorgd aan de ombudsdienst</w:t>
      </w:r>
      <w:r w:rsidR="00AC19FB" w:rsidRPr="00B855B8">
        <w:rPr>
          <w:sz w:val="18"/>
        </w:rPr>
        <w:t xml:space="preserve">, </w:t>
      </w:r>
      <w:r w:rsidR="002B7D5F">
        <w:rPr>
          <w:sz w:val="18"/>
        </w:rPr>
        <w:t xml:space="preserve">een </w:t>
      </w:r>
      <w:r w:rsidR="00AC19FB" w:rsidRPr="00B855B8">
        <w:rPr>
          <w:sz w:val="18"/>
        </w:rPr>
        <w:t>directie</w:t>
      </w:r>
      <w:r w:rsidR="002B7D5F">
        <w:rPr>
          <w:sz w:val="18"/>
        </w:rPr>
        <w:t>lid</w:t>
      </w:r>
      <w:r w:rsidR="00AC19FB" w:rsidRPr="00B855B8">
        <w:rPr>
          <w:sz w:val="18"/>
        </w:rPr>
        <w:t>, het middenkader of de kwaliteitscoördinator en waarop aangeduid staat dat men wenst dat er contact wordt opgenomen.</w:t>
      </w:r>
    </w:p>
    <w:p w:rsidR="00AC19FB" w:rsidRDefault="00F9425D" w:rsidP="00B855B8">
      <w:pPr>
        <w:pStyle w:val="Lijstalinea"/>
        <w:numPr>
          <w:ilvl w:val="3"/>
          <w:numId w:val="2"/>
        </w:numPr>
        <w:rPr>
          <w:sz w:val="18"/>
          <w:lang w:val="en-US"/>
        </w:rPr>
      </w:pPr>
      <w:r>
        <w:rPr>
          <w:sz w:val="18"/>
          <w:lang w:val="en-US"/>
        </w:rPr>
        <w:t>Per</w:t>
      </w:r>
      <w:r w:rsidR="00AC19FB" w:rsidRPr="00300568">
        <w:rPr>
          <w:sz w:val="18"/>
          <w:lang w:val="en-US"/>
        </w:rPr>
        <w:t xml:space="preserve"> </w:t>
      </w:r>
      <w:r w:rsidR="00D27278">
        <w:rPr>
          <w:sz w:val="18"/>
          <w:lang w:val="en-US"/>
        </w:rPr>
        <w:t>m</w:t>
      </w:r>
      <w:r w:rsidR="00AC19FB" w:rsidRPr="00300568">
        <w:rPr>
          <w:sz w:val="18"/>
          <w:lang w:val="en-US"/>
        </w:rPr>
        <w:t>ail</w:t>
      </w:r>
      <w:r w:rsidR="00D27278">
        <w:rPr>
          <w:sz w:val="18"/>
          <w:lang w:val="en-US"/>
        </w:rPr>
        <w:t xml:space="preserve"> via het e-</w:t>
      </w:r>
      <w:proofErr w:type="spellStart"/>
      <w:r w:rsidR="00D27278">
        <w:rPr>
          <w:sz w:val="18"/>
          <w:lang w:val="en-US"/>
        </w:rPr>
        <w:t>mailadres</w:t>
      </w:r>
      <w:proofErr w:type="spellEnd"/>
      <w:r w:rsidR="00D27278">
        <w:rPr>
          <w:sz w:val="18"/>
          <w:lang w:val="en-US"/>
        </w:rPr>
        <w:t xml:space="preserve"> van de </w:t>
      </w:r>
      <w:proofErr w:type="spellStart"/>
      <w:r w:rsidR="00D27278">
        <w:rPr>
          <w:sz w:val="18"/>
          <w:lang w:val="en-US"/>
        </w:rPr>
        <w:t>dienst</w:t>
      </w:r>
      <w:proofErr w:type="spellEnd"/>
      <w:r w:rsidR="001100C0">
        <w:rPr>
          <w:sz w:val="18"/>
          <w:lang w:val="en-US"/>
        </w:rPr>
        <w:t xml:space="preserve">: </w:t>
      </w:r>
      <w:hyperlink r:id="rId12" w:history="1">
        <w:r w:rsidR="001100C0" w:rsidRPr="001A33E6">
          <w:rPr>
            <w:rStyle w:val="Hyperlink"/>
            <w:sz w:val="18"/>
            <w:lang w:val="en-US"/>
          </w:rPr>
          <w:t>ombudsdienst@yperman.net</w:t>
        </w:r>
      </w:hyperlink>
      <w:r>
        <w:rPr>
          <w:sz w:val="18"/>
          <w:lang w:val="en-US"/>
        </w:rPr>
        <w:t>.</w:t>
      </w:r>
    </w:p>
    <w:p w:rsidR="00947EB2" w:rsidRPr="00300568" w:rsidRDefault="00C940C5" w:rsidP="00B855B8">
      <w:pPr>
        <w:pStyle w:val="Lijstalinea"/>
        <w:numPr>
          <w:ilvl w:val="3"/>
          <w:numId w:val="2"/>
        </w:numPr>
        <w:rPr>
          <w:sz w:val="18"/>
          <w:lang w:val="en-US"/>
        </w:rPr>
      </w:pPr>
      <w:r>
        <w:rPr>
          <w:sz w:val="18"/>
          <w:lang w:val="en-US"/>
        </w:rPr>
        <w:t>V</w:t>
      </w:r>
      <w:r w:rsidR="00947EB2">
        <w:rPr>
          <w:sz w:val="18"/>
          <w:lang w:val="en-US"/>
        </w:rPr>
        <w:t xml:space="preserve">ia de website van het Jan Yperman Ziekenhuis, </w:t>
      </w:r>
      <w:proofErr w:type="spellStart"/>
      <w:r w:rsidR="00947EB2">
        <w:rPr>
          <w:sz w:val="18"/>
          <w:lang w:val="en-US"/>
        </w:rPr>
        <w:t>mits</w:t>
      </w:r>
      <w:proofErr w:type="spellEnd"/>
      <w:r w:rsidR="00947EB2">
        <w:rPr>
          <w:sz w:val="18"/>
          <w:lang w:val="en-US"/>
        </w:rPr>
        <w:t xml:space="preserve"> het </w:t>
      </w:r>
      <w:proofErr w:type="spellStart"/>
      <w:r w:rsidR="00947EB2">
        <w:rPr>
          <w:sz w:val="18"/>
          <w:lang w:val="en-US"/>
        </w:rPr>
        <w:t>invullen</w:t>
      </w:r>
      <w:proofErr w:type="spellEnd"/>
      <w:r w:rsidR="00947EB2">
        <w:rPr>
          <w:sz w:val="18"/>
          <w:lang w:val="en-US"/>
        </w:rPr>
        <w:t xml:space="preserve"> van het </w:t>
      </w:r>
      <w:proofErr w:type="spellStart"/>
      <w:r w:rsidR="00947EB2">
        <w:rPr>
          <w:sz w:val="18"/>
          <w:lang w:val="en-US"/>
        </w:rPr>
        <w:t>contactformulier</w:t>
      </w:r>
      <w:proofErr w:type="spellEnd"/>
      <w:r w:rsidR="00F9425D">
        <w:rPr>
          <w:sz w:val="18"/>
          <w:lang w:val="en-US"/>
        </w:rPr>
        <w:t>.</w:t>
      </w:r>
    </w:p>
    <w:p w:rsidR="00862CFB" w:rsidRDefault="00F9425D" w:rsidP="00947EB2">
      <w:pPr>
        <w:pStyle w:val="Lijstalinea"/>
        <w:numPr>
          <w:ilvl w:val="3"/>
          <w:numId w:val="2"/>
        </w:numPr>
        <w:rPr>
          <w:sz w:val="18"/>
          <w:szCs w:val="18"/>
        </w:rPr>
      </w:pPr>
      <w:r>
        <w:rPr>
          <w:sz w:val="18"/>
          <w:szCs w:val="18"/>
        </w:rPr>
        <w:t>E</w:t>
      </w:r>
      <w:r w:rsidR="00DD1714" w:rsidRPr="00694EEB">
        <w:rPr>
          <w:sz w:val="18"/>
          <w:szCs w:val="18"/>
        </w:rPr>
        <w:t>en proactieve melding door een arts of medewerk</w:t>
      </w:r>
      <w:r w:rsidR="001100C0">
        <w:rPr>
          <w:sz w:val="18"/>
          <w:szCs w:val="18"/>
        </w:rPr>
        <w:t>er</w:t>
      </w:r>
      <w:r w:rsidR="00DD1714" w:rsidRPr="00694EEB">
        <w:rPr>
          <w:sz w:val="18"/>
          <w:szCs w:val="18"/>
        </w:rPr>
        <w:t xml:space="preserve"> via </w:t>
      </w:r>
      <w:r w:rsidR="001100C0">
        <w:rPr>
          <w:sz w:val="18"/>
          <w:szCs w:val="18"/>
        </w:rPr>
        <w:t>het</w:t>
      </w:r>
      <w:r w:rsidR="00AC19FB" w:rsidRPr="00694EEB">
        <w:rPr>
          <w:sz w:val="18"/>
          <w:szCs w:val="18"/>
        </w:rPr>
        <w:t xml:space="preserve"> incidentenmelding</w:t>
      </w:r>
      <w:r w:rsidR="001100C0">
        <w:rPr>
          <w:sz w:val="18"/>
          <w:szCs w:val="18"/>
        </w:rPr>
        <w:t>ssysteem (portaal).</w:t>
      </w:r>
    </w:p>
    <w:p w:rsidR="001100C0" w:rsidRPr="00694EEB" w:rsidRDefault="001100C0" w:rsidP="001100C0">
      <w:pPr>
        <w:pStyle w:val="Lijstalinea"/>
        <w:ind w:left="1020"/>
        <w:rPr>
          <w:sz w:val="18"/>
          <w:szCs w:val="18"/>
        </w:rPr>
      </w:pPr>
    </w:p>
    <w:p w:rsidR="00AC19FB" w:rsidRPr="002C75B3" w:rsidRDefault="00AC19FB" w:rsidP="002C75B3">
      <w:pPr>
        <w:pStyle w:val="Lijstalinea"/>
        <w:numPr>
          <w:ilvl w:val="0"/>
          <w:numId w:val="2"/>
        </w:numPr>
        <w:ind w:left="709"/>
        <w:rPr>
          <w:sz w:val="18"/>
        </w:rPr>
      </w:pPr>
      <w:r w:rsidRPr="002C75B3">
        <w:rPr>
          <w:sz w:val="18"/>
        </w:rPr>
        <w:t>Mondeling:</w:t>
      </w:r>
    </w:p>
    <w:p w:rsidR="00AC19FB" w:rsidRPr="00E41BA1" w:rsidRDefault="00F9425D" w:rsidP="00E41BA1">
      <w:pPr>
        <w:pStyle w:val="Lijstalinea"/>
        <w:numPr>
          <w:ilvl w:val="3"/>
          <w:numId w:val="2"/>
        </w:numPr>
        <w:rPr>
          <w:sz w:val="18"/>
        </w:rPr>
      </w:pPr>
      <w:r w:rsidRPr="00E41BA1">
        <w:rPr>
          <w:sz w:val="18"/>
        </w:rPr>
        <w:t>T</w:t>
      </w:r>
      <w:r w:rsidR="00AC19FB" w:rsidRPr="00E41BA1">
        <w:rPr>
          <w:sz w:val="18"/>
        </w:rPr>
        <w:t>elefonisch op het nummer 057/35</w:t>
      </w:r>
      <w:r w:rsidR="009F1C9B" w:rsidRPr="00E41BA1">
        <w:rPr>
          <w:sz w:val="18"/>
        </w:rPr>
        <w:t xml:space="preserve"> </w:t>
      </w:r>
      <w:r w:rsidR="00AC19FB" w:rsidRPr="00E41BA1">
        <w:rPr>
          <w:sz w:val="18"/>
        </w:rPr>
        <w:t>66</w:t>
      </w:r>
      <w:r w:rsidR="009F1C9B" w:rsidRPr="00E41BA1">
        <w:rPr>
          <w:sz w:val="18"/>
        </w:rPr>
        <w:t xml:space="preserve"> </w:t>
      </w:r>
      <w:r w:rsidR="00AC19FB" w:rsidRPr="00E41BA1">
        <w:rPr>
          <w:sz w:val="18"/>
        </w:rPr>
        <w:t>42</w:t>
      </w:r>
      <w:r w:rsidR="00DD1714" w:rsidRPr="00E41BA1">
        <w:rPr>
          <w:sz w:val="18"/>
        </w:rPr>
        <w:t xml:space="preserve"> </w:t>
      </w:r>
    </w:p>
    <w:p w:rsidR="00AC19FB" w:rsidRPr="00E41BA1" w:rsidRDefault="00F9425D" w:rsidP="00E41BA1">
      <w:pPr>
        <w:pStyle w:val="Lijstalinea"/>
        <w:numPr>
          <w:ilvl w:val="3"/>
          <w:numId w:val="2"/>
        </w:numPr>
        <w:rPr>
          <w:sz w:val="18"/>
        </w:rPr>
      </w:pPr>
      <w:r w:rsidRPr="00E41BA1">
        <w:rPr>
          <w:sz w:val="18"/>
        </w:rPr>
        <w:t>P</w:t>
      </w:r>
      <w:r w:rsidR="00AC19FB" w:rsidRPr="00E41BA1">
        <w:rPr>
          <w:sz w:val="18"/>
        </w:rPr>
        <w:t xml:space="preserve">ersoonlijk contact </w:t>
      </w:r>
      <w:r w:rsidR="009F1C9B" w:rsidRPr="00E41BA1">
        <w:rPr>
          <w:sz w:val="18"/>
        </w:rPr>
        <w:t>op</w:t>
      </w:r>
      <w:r w:rsidR="00AC19FB" w:rsidRPr="00E41BA1">
        <w:rPr>
          <w:sz w:val="18"/>
        </w:rPr>
        <w:t xml:space="preserve"> afspraak</w:t>
      </w:r>
      <w:r w:rsidR="00DD1714" w:rsidRPr="00E41BA1">
        <w:rPr>
          <w:sz w:val="18"/>
        </w:rPr>
        <w:t xml:space="preserve"> </w:t>
      </w:r>
    </w:p>
    <w:p w:rsidR="00DD1714" w:rsidRPr="00E41BA1" w:rsidRDefault="00F9425D" w:rsidP="00E41BA1">
      <w:pPr>
        <w:pStyle w:val="Lijstalinea"/>
        <w:numPr>
          <w:ilvl w:val="3"/>
          <w:numId w:val="2"/>
        </w:numPr>
        <w:rPr>
          <w:sz w:val="18"/>
        </w:rPr>
      </w:pPr>
      <w:r w:rsidRPr="00E41BA1">
        <w:rPr>
          <w:sz w:val="18"/>
        </w:rPr>
        <w:t>P</w:t>
      </w:r>
      <w:r w:rsidR="00DD1714" w:rsidRPr="00E41BA1">
        <w:rPr>
          <w:sz w:val="18"/>
        </w:rPr>
        <w:t>ersoonlijk contact wanneer de patiënt zich aan</w:t>
      </w:r>
      <w:r w:rsidR="001100C0" w:rsidRPr="00E41BA1">
        <w:rPr>
          <w:sz w:val="18"/>
        </w:rPr>
        <w:t>meldt</w:t>
      </w:r>
      <w:r w:rsidR="00DD1714" w:rsidRPr="00E41BA1">
        <w:rPr>
          <w:sz w:val="18"/>
        </w:rPr>
        <w:t xml:space="preserve"> aan het onthaal en de ombudsdienst beschikbaar is. </w:t>
      </w:r>
    </w:p>
    <w:p w:rsidR="002C75B3" w:rsidRPr="002C75B3" w:rsidRDefault="002C75B3" w:rsidP="002C75B3">
      <w:pPr>
        <w:spacing w:line="288" w:lineRule="auto"/>
        <w:jc w:val="both"/>
        <w:rPr>
          <w:sz w:val="18"/>
        </w:rPr>
      </w:pPr>
    </w:p>
    <w:p w:rsidR="001100C0" w:rsidRDefault="001100C0" w:rsidP="002C75B3">
      <w:pPr>
        <w:spacing w:line="288" w:lineRule="auto"/>
        <w:jc w:val="both"/>
        <w:rPr>
          <w:sz w:val="18"/>
          <w:szCs w:val="22"/>
        </w:rPr>
      </w:pPr>
    </w:p>
    <w:p w:rsidR="00AC19FB" w:rsidRPr="009F1C9B" w:rsidRDefault="00AC19FB" w:rsidP="009F1C9B">
      <w:pPr>
        <w:pStyle w:val="Lijstalinea"/>
        <w:numPr>
          <w:ilvl w:val="1"/>
          <w:numId w:val="39"/>
        </w:numPr>
        <w:spacing w:line="288" w:lineRule="auto"/>
        <w:jc w:val="both"/>
        <w:rPr>
          <w:b/>
          <w:i/>
          <w:sz w:val="18"/>
          <w:szCs w:val="22"/>
        </w:rPr>
      </w:pPr>
      <w:r w:rsidRPr="009F1C9B">
        <w:rPr>
          <w:b/>
          <w:i/>
          <w:sz w:val="18"/>
          <w:szCs w:val="22"/>
        </w:rPr>
        <w:t>Registratie van de klacht</w:t>
      </w:r>
      <w:r w:rsidR="009F1C9B">
        <w:rPr>
          <w:b/>
          <w:i/>
          <w:sz w:val="18"/>
          <w:szCs w:val="22"/>
        </w:rPr>
        <w:t xml:space="preserve"> en ontvangstmelding</w:t>
      </w:r>
    </w:p>
    <w:p w:rsidR="00E27CCF" w:rsidRDefault="00AC19FB" w:rsidP="00E27CCF">
      <w:pPr>
        <w:spacing w:line="288" w:lineRule="auto"/>
        <w:ind w:left="360"/>
        <w:jc w:val="both"/>
        <w:rPr>
          <w:sz w:val="18"/>
          <w:szCs w:val="22"/>
        </w:rPr>
      </w:pPr>
      <w:r w:rsidRPr="002C75B3">
        <w:rPr>
          <w:sz w:val="18"/>
          <w:szCs w:val="22"/>
        </w:rPr>
        <w:t>De aandacht voor vragen, bezorgdheden, klachten en reacties van patiënten maakt deel uit van het klachtenbeleid van het ziekenhuis.</w:t>
      </w:r>
      <w:r w:rsidR="002947E6">
        <w:rPr>
          <w:sz w:val="18"/>
          <w:szCs w:val="22"/>
        </w:rPr>
        <w:t xml:space="preserve"> </w:t>
      </w:r>
    </w:p>
    <w:p w:rsidR="002947E6" w:rsidRDefault="00AC19FB" w:rsidP="009F1C9B">
      <w:pPr>
        <w:spacing w:line="288" w:lineRule="auto"/>
        <w:ind w:left="360"/>
        <w:jc w:val="both"/>
        <w:rPr>
          <w:sz w:val="18"/>
          <w:szCs w:val="22"/>
        </w:rPr>
      </w:pPr>
      <w:r w:rsidRPr="002C75B3">
        <w:rPr>
          <w:sz w:val="18"/>
          <w:szCs w:val="22"/>
        </w:rPr>
        <w:t xml:space="preserve"> </w:t>
      </w:r>
    </w:p>
    <w:p w:rsidR="009F1C9B" w:rsidRDefault="00AC19FB" w:rsidP="009F1C9B">
      <w:pPr>
        <w:spacing w:line="288" w:lineRule="auto"/>
        <w:ind w:left="360"/>
        <w:jc w:val="both"/>
        <w:rPr>
          <w:sz w:val="18"/>
          <w:szCs w:val="22"/>
        </w:rPr>
      </w:pPr>
      <w:r w:rsidRPr="002C75B3">
        <w:rPr>
          <w:sz w:val="18"/>
          <w:szCs w:val="22"/>
        </w:rPr>
        <w:t>Elke ontvankelijke klacht wordt daarom bij melding geregistreerd in een klachtendossier, enkel to</w:t>
      </w:r>
      <w:r w:rsidR="00DD1714">
        <w:rPr>
          <w:sz w:val="18"/>
          <w:szCs w:val="22"/>
        </w:rPr>
        <w:t xml:space="preserve">egankelijk voor de </w:t>
      </w:r>
      <w:proofErr w:type="spellStart"/>
      <w:r w:rsidR="00DD1714">
        <w:rPr>
          <w:sz w:val="18"/>
          <w:szCs w:val="22"/>
        </w:rPr>
        <w:t>ombudspersoon</w:t>
      </w:r>
      <w:proofErr w:type="spellEnd"/>
      <w:r w:rsidRPr="002C75B3">
        <w:rPr>
          <w:sz w:val="18"/>
          <w:szCs w:val="22"/>
        </w:rPr>
        <w:t>.</w:t>
      </w:r>
      <w:r w:rsidR="009F1C9B" w:rsidRPr="009F1C9B">
        <w:rPr>
          <w:sz w:val="18"/>
          <w:szCs w:val="22"/>
        </w:rPr>
        <w:t xml:space="preserve"> </w:t>
      </w:r>
      <w:r w:rsidR="00C655F9" w:rsidRPr="00442B61">
        <w:rPr>
          <w:sz w:val="18"/>
          <w:szCs w:val="22"/>
        </w:rPr>
        <w:t xml:space="preserve">De </w:t>
      </w:r>
      <w:smartTag w:uri="urn:schemas-microsoft-com:office:smarttags" w:element="PersonName">
        <w:r w:rsidR="00C655F9" w:rsidRPr="00442B61">
          <w:rPr>
            <w:sz w:val="18"/>
            <w:szCs w:val="22"/>
          </w:rPr>
          <w:t>pers</w:t>
        </w:r>
      </w:smartTag>
      <w:r w:rsidR="00C655F9" w:rsidRPr="00442B61">
        <w:rPr>
          <w:sz w:val="18"/>
          <w:szCs w:val="22"/>
        </w:rPr>
        <w:t xml:space="preserve">oonsgegevens die door de </w:t>
      </w:r>
      <w:proofErr w:type="spellStart"/>
      <w:r w:rsidR="00C655F9" w:rsidRPr="00442B61">
        <w:rPr>
          <w:sz w:val="18"/>
          <w:szCs w:val="22"/>
        </w:rPr>
        <w:t>ombuds</w:t>
      </w:r>
      <w:smartTag w:uri="urn:schemas-microsoft-com:office:smarttags" w:element="PersonName">
        <w:r w:rsidR="00C655F9" w:rsidRPr="00442B61">
          <w:rPr>
            <w:sz w:val="18"/>
            <w:szCs w:val="22"/>
          </w:rPr>
          <w:t>pers</w:t>
        </w:r>
      </w:smartTag>
      <w:r w:rsidR="00C655F9" w:rsidRPr="00442B61">
        <w:rPr>
          <w:sz w:val="18"/>
          <w:szCs w:val="22"/>
        </w:rPr>
        <w:t>oon</w:t>
      </w:r>
      <w:proofErr w:type="spellEnd"/>
      <w:r w:rsidR="00C655F9" w:rsidRPr="00442B61">
        <w:rPr>
          <w:sz w:val="18"/>
          <w:szCs w:val="22"/>
        </w:rPr>
        <w:t xml:space="preserve"> verzameld worden in het kader van de behandeling van de klacht, worden slechts bewaard voor de tijd nodig </w:t>
      </w:r>
      <w:r w:rsidR="00B57D18">
        <w:rPr>
          <w:sz w:val="18"/>
          <w:szCs w:val="22"/>
        </w:rPr>
        <w:t>voor</w:t>
      </w:r>
      <w:r w:rsidR="00C655F9" w:rsidRPr="00442B61">
        <w:rPr>
          <w:sz w:val="18"/>
          <w:szCs w:val="22"/>
        </w:rPr>
        <w:t xml:space="preserve"> </w:t>
      </w:r>
      <w:r w:rsidR="00B57D18">
        <w:rPr>
          <w:sz w:val="18"/>
          <w:szCs w:val="22"/>
        </w:rPr>
        <w:t>het behandelen</w:t>
      </w:r>
      <w:r w:rsidR="00C655F9" w:rsidRPr="00442B61">
        <w:rPr>
          <w:sz w:val="18"/>
          <w:szCs w:val="22"/>
        </w:rPr>
        <w:t xml:space="preserve"> van de klacht en het opstellen van het jaarverslag.</w:t>
      </w:r>
    </w:p>
    <w:p w:rsidR="00E27CCF" w:rsidRDefault="009F1C9B" w:rsidP="00E27CCF">
      <w:pPr>
        <w:spacing w:line="288" w:lineRule="auto"/>
        <w:ind w:left="360"/>
        <w:jc w:val="both"/>
        <w:rPr>
          <w:sz w:val="18"/>
          <w:szCs w:val="22"/>
        </w:rPr>
      </w:pPr>
      <w:r>
        <w:rPr>
          <w:sz w:val="18"/>
          <w:szCs w:val="22"/>
        </w:rPr>
        <w:tab/>
      </w:r>
    </w:p>
    <w:p w:rsidR="00E27CCF" w:rsidRDefault="00E27CCF" w:rsidP="00E27CCF">
      <w:pPr>
        <w:spacing w:line="288" w:lineRule="auto"/>
        <w:ind w:left="360"/>
        <w:jc w:val="both"/>
        <w:rPr>
          <w:sz w:val="18"/>
          <w:szCs w:val="22"/>
        </w:rPr>
      </w:pPr>
      <w:r>
        <w:rPr>
          <w:sz w:val="18"/>
          <w:szCs w:val="22"/>
        </w:rPr>
        <w:t xml:space="preserve">Een klacht wordt ontvankelijk bevonden wanneer deze inhoudelijk gelinkt kan worden aan de regelgeving, de wet op de </w:t>
      </w:r>
      <w:proofErr w:type="spellStart"/>
      <w:r>
        <w:rPr>
          <w:sz w:val="18"/>
          <w:szCs w:val="22"/>
        </w:rPr>
        <w:t>patiëntenrechten</w:t>
      </w:r>
      <w:proofErr w:type="spellEnd"/>
      <w:r>
        <w:rPr>
          <w:sz w:val="18"/>
          <w:szCs w:val="22"/>
        </w:rPr>
        <w:t xml:space="preserve"> of wanneer deze een opmerking of ontevredenheid betreft rond het al dan niet gevoerde beleid binnen de organisatie. Klachten zijn ontvankelijk wanneer deze geuit worden door de patiënt, zijn vertrouwenspersoon of vertegenwoordiger. De ombudsdienst is niet bevoegd voor het behandelen van problemen of ontevredenheden geuit door medewerkers met betrekking tot de eigen werksituatie of conflicten tussen medewerkers. Melding en vragen om informatie zijn geen klachten en worden dan ook niet als een klacht behandeld maar als een informatievraag. Anonieme klachten kunnen niet worden behandeld, maar worden wel geregistreerd.</w:t>
      </w:r>
    </w:p>
    <w:p w:rsidR="009F1C9B" w:rsidRDefault="009F1C9B" w:rsidP="009F1C9B">
      <w:pPr>
        <w:spacing w:line="288" w:lineRule="auto"/>
        <w:ind w:left="360"/>
        <w:jc w:val="both"/>
        <w:rPr>
          <w:sz w:val="18"/>
          <w:szCs w:val="22"/>
        </w:rPr>
      </w:pPr>
    </w:p>
    <w:p w:rsidR="009F1C9B" w:rsidRPr="002C75B3" w:rsidRDefault="009F1C9B" w:rsidP="009F1C9B">
      <w:pPr>
        <w:spacing w:line="288" w:lineRule="auto"/>
        <w:ind w:firstLine="247"/>
        <w:jc w:val="both"/>
        <w:rPr>
          <w:sz w:val="18"/>
          <w:szCs w:val="22"/>
        </w:rPr>
      </w:pPr>
      <w:r w:rsidRPr="002C75B3">
        <w:rPr>
          <w:sz w:val="18"/>
          <w:szCs w:val="22"/>
        </w:rPr>
        <w:t>Bij elke klacht worden</w:t>
      </w:r>
      <w:r w:rsidR="00F55257">
        <w:rPr>
          <w:sz w:val="18"/>
          <w:szCs w:val="22"/>
        </w:rPr>
        <w:t>, c</w:t>
      </w:r>
      <w:r w:rsidR="006E5A1C">
        <w:rPr>
          <w:sz w:val="18"/>
          <w:szCs w:val="22"/>
        </w:rPr>
        <w:t>onform</w:t>
      </w:r>
      <w:r w:rsidR="00F55257">
        <w:rPr>
          <w:sz w:val="18"/>
          <w:szCs w:val="22"/>
        </w:rPr>
        <w:t xml:space="preserve"> de wetgeving (artikel 6 §1 KB 8 juli 2003) minstens </w:t>
      </w:r>
      <w:r w:rsidRPr="002C75B3">
        <w:rPr>
          <w:sz w:val="18"/>
          <w:szCs w:val="22"/>
        </w:rPr>
        <w:t xml:space="preserve">volgende gegevens geregistreerd: </w:t>
      </w:r>
    </w:p>
    <w:p w:rsidR="009F1C9B" w:rsidRDefault="009F1C9B" w:rsidP="009F1C9B">
      <w:pPr>
        <w:pStyle w:val="Lijstalinea"/>
        <w:numPr>
          <w:ilvl w:val="0"/>
          <w:numId w:val="2"/>
        </w:numPr>
        <w:ind w:left="709"/>
        <w:rPr>
          <w:sz w:val="18"/>
        </w:rPr>
      </w:pPr>
      <w:r>
        <w:rPr>
          <w:sz w:val="18"/>
        </w:rPr>
        <w:t>D</w:t>
      </w:r>
      <w:r w:rsidRPr="00442B61">
        <w:rPr>
          <w:sz w:val="18"/>
        </w:rPr>
        <w:t>e identiteit van de patiënt</w:t>
      </w:r>
      <w:r>
        <w:rPr>
          <w:sz w:val="18"/>
        </w:rPr>
        <w:t>;</w:t>
      </w:r>
    </w:p>
    <w:p w:rsidR="009F1C9B" w:rsidRPr="00442B61" w:rsidRDefault="009F1C9B" w:rsidP="009F1C9B">
      <w:pPr>
        <w:pStyle w:val="Lijstalinea"/>
        <w:numPr>
          <w:ilvl w:val="0"/>
          <w:numId w:val="2"/>
        </w:numPr>
        <w:ind w:left="709"/>
        <w:rPr>
          <w:sz w:val="18"/>
        </w:rPr>
      </w:pPr>
      <w:r>
        <w:rPr>
          <w:sz w:val="18"/>
        </w:rPr>
        <w:t xml:space="preserve">Indien van toepassing de identiteit van </w:t>
      </w:r>
      <w:r w:rsidRPr="00442B61">
        <w:rPr>
          <w:sz w:val="18"/>
        </w:rPr>
        <w:t>de vertrouwens</w:t>
      </w:r>
      <w:smartTag w:uri="urn:schemas-microsoft-com:office:smarttags" w:element="PersonName">
        <w:r w:rsidRPr="00442B61">
          <w:rPr>
            <w:sz w:val="18"/>
          </w:rPr>
          <w:t>pers</w:t>
        </w:r>
      </w:smartTag>
      <w:r w:rsidRPr="00442B61">
        <w:rPr>
          <w:sz w:val="18"/>
        </w:rPr>
        <w:t>oon;</w:t>
      </w:r>
    </w:p>
    <w:p w:rsidR="009F1C9B" w:rsidRPr="00442B61" w:rsidRDefault="009F1C9B" w:rsidP="009F1C9B">
      <w:pPr>
        <w:pStyle w:val="Lijstalinea"/>
        <w:numPr>
          <w:ilvl w:val="0"/>
          <w:numId w:val="2"/>
        </w:numPr>
        <w:ind w:left="709"/>
        <w:rPr>
          <w:sz w:val="18"/>
        </w:rPr>
      </w:pPr>
      <w:r>
        <w:rPr>
          <w:sz w:val="18"/>
        </w:rPr>
        <w:t>D</w:t>
      </w:r>
      <w:r w:rsidRPr="00442B61">
        <w:rPr>
          <w:sz w:val="18"/>
        </w:rPr>
        <w:t>e datum van ontvangst van de klacht;</w:t>
      </w:r>
    </w:p>
    <w:p w:rsidR="009F1C9B" w:rsidRPr="00442B61" w:rsidRDefault="009F1C9B" w:rsidP="009F1C9B">
      <w:pPr>
        <w:pStyle w:val="Lijstalinea"/>
        <w:numPr>
          <w:ilvl w:val="0"/>
          <w:numId w:val="2"/>
        </w:numPr>
        <w:ind w:left="709"/>
        <w:rPr>
          <w:sz w:val="18"/>
        </w:rPr>
      </w:pPr>
      <w:r>
        <w:rPr>
          <w:sz w:val="18"/>
        </w:rPr>
        <w:t>D</w:t>
      </w:r>
      <w:r w:rsidRPr="00442B61">
        <w:rPr>
          <w:sz w:val="18"/>
        </w:rPr>
        <w:t>e aard en de inhoud van de klacht;</w:t>
      </w:r>
    </w:p>
    <w:p w:rsidR="009F1C9B" w:rsidRPr="00442B61" w:rsidRDefault="009F1C9B" w:rsidP="009F1C9B">
      <w:pPr>
        <w:pStyle w:val="Lijstalinea"/>
        <w:numPr>
          <w:ilvl w:val="0"/>
          <w:numId w:val="2"/>
        </w:numPr>
        <w:ind w:left="709"/>
        <w:rPr>
          <w:sz w:val="18"/>
        </w:rPr>
      </w:pPr>
      <w:r>
        <w:rPr>
          <w:sz w:val="18"/>
        </w:rPr>
        <w:t>D</w:t>
      </w:r>
      <w:r w:rsidRPr="00442B61">
        <w:rPr>
          <w:sz w:val="18"/>
        </w:rPr>
        <w:t>e datum van afhandeling van de klacht;</w:t>
      </w:r>
    </w:p>
    <w:p w:rsidR="009F1C9B" w:rsidRPr="00442B61" w:rsidRDefault="009F1C9B" w:rsidP="009F1C9B">
      <w:pPr>
        <w:pStyle w:val="Lijstalinea"/>
        <w:numPr>
          <w:ilvl w:val="0"/>
          <w:numId w:val="2"/>
        </w:numPr>
        <w:ind w:left="709"/>
        <w:rPr>
          <w:sz w:val="18"/>
        </w:rPr>
      </w:pPr>
      <w:r>
        <w:rPr>
          <w:sz w:val="18"/>
        </w:rPr>
        <w:t>H</w:t>
      </w:r>
      <w:r w:rsidRPr="00442B61">
        <w:rPr>
          <w:sz w:val="18"/>
        </w:rPr>
        <w:t>et resultaat van de afhandeling van de klacht;</w:t>
      </w:r>
    </w:p>
    <w:p w:rsidR="00AC19FB" w:rsidRPr="002C75B3" w:rsidRDefault="00AC19FB" w:rsidP="00AC19FB">
      <w:pPr>
        <w:spacing w:line="288" w:lineRule="auto"/>
        <w:jc w:val="both"/>
        <w:rPr>
          <w:sz w:val="18"/>
          <w:szCs w:val="22"/>
        </w:rPr>
      </w:pPr>
    </w:p>
    <w:p w:rsidR="00AC19FB" w:rsidRDefault="009F1C9B" w:rsidP="00F55257">
      <w:pPr>
        <w:spacing w:line="288" w:lineRule="auto"/>
        <w:ind w:left="426"/>
        <w:jc w:val="both"/>
        <w:rPr>
          <w:sz w:val="18"/>
          <w:szCs w:val="22"/>
        </w:rPr>
      </w:pPr>
      <w:r>
        <w:rPr>
          <w:sz w:val="18"/>
          <w:szCs w:val="22"/>
        </w:rPr>
        <w:t>Na</w:t>
      </w:r>
      <w:r w:rsidR="00AC19FB" w:rsidRPr="002C75B3">
        <w:rPr>
          <w:sz w:val="18"/>
          <w:szCs w:val="22"/>
        </w:rPr>
        <w:t xml:space="preserve"> ontvangst van een </w:t>
      </w:r>
      <w:r>
        <w:rPr>
          <w:sz w:val="18"/>
          <w:szCs w:val="22"/>
        </w:rPr>
        <w:t xml:space="preserve">schriftelijke </w:t>
      </w:r>
      <w:r w:rsidR="00AC19FB" w:rsidRPr="002C75B3">
        <w:rPr>
          <w:sz w:val="18"/>
          <w:szCs w:val="22"/>
        </w:rPr>
        <w:t xml:space="preserve">klacht wordt aan de </w:t>
      </w:r>
      <w:r w:rsidR="00F55257">
        <w:rPr>
          <w:sz w:val="18"/>
          <w:szCs w:val="22"/>
        </w:rPr>
        <w:t>patiënt</w:t>
      </w:r>
      <w:r w:rsidR="00AC19FB" w:rsidRPr="002C75B3">
        <w:rPr>
          <w:sz w:val="18"/>
          <w:szCs w:val="22"/>
        </w:rPr>
        <w:t xml:space="preserve"> een ontvangstmelding overgemaakt met vermelding van</w:t>
      </w:r>
      <w:r w:rsidR="001100C0">
        <w:rPr>
          <w:sz w:val="18"/>
          <w:szCs w:val="22"/>
        </w:rPr>
        <w:t xml:space="preserve"> een referentienummer. </w:t>
      </w:r>
      <w:r w:rsidR="00AC19FB" w:rsidRPr="002C75B3">
        <w:rPr>
          <w:sz w:val="18"/>
          <w:szCs w:val="22"/>
        </w:rPr>
        <w:t xml:space="preserve"> </w:t>
      </w:r>
      <w:r>
        <w:rPr>
          <w:sz w:val="18"/>
          <w:szCs w:val="22"/>
        </w:rPr>
        <w:t>Bij een mondelinge klacht wordt in overleg met de melder de wijze van opvolging besproken.</w:t>
      </w:r>
    </w:p>
    <w:p w:rsidR="00F55257" w:rsidRDefault="00F55257" w:rsidP="00F55257">
      <w:pPr>
        <w:spacing w:line="288" w:lineRule="auto"/>
        <w:ind w:left="426"/>
        <w:jc w:val="both"/>
        <w:rPr>
          <w:sz w:val="18"/>
          <w:szCs w:val="22"/>
        </w:rPr>
      </w:pPr>
      <w:r>
        <w:rPr>
          <w:sz w:val="18"/>
          <w:szCs w:val="22"/>
        </w:rPr>
        <w:t xml:space="preserve">Eens een </w:t>
      </w:r>
      <w:proofErr w:type="spellStart"/>
      <w:r>
        <w:rPr>
          <w:sz w:val="18"/>
          <w:szCs w:val="22"/>
        </w:rPr>
        <w:t>ombudsdossier</w:t>
      </w:r>
      <w:proofErr w:type="spellEnd"/>
      <w:r>
        <w:rPr>
          <w:sz w:val="18"/>
          <w:szCs w:val="22"/>
        </w:rPr>
        <w:t xml:space="preserve"> werd geopend, blijft de </w:t>
      </w:r>
      <w:proofErr w:type="spellStart"/>
      <w:r>
        <w:rPr>
          <w:sz w:val="18"/>
          <w:szCs w:val="22"/>
        </w:rPr>
        <w:t>ombudspersoon</w:t>
      </w:r>
      <w:proofErr w:type="spellEnd"/>
      <w:r>
        <w:rPr>
          <w:sz w:val="18"/>
          <w:szCs w:val="22"/>
        </w:rPr>
        <w:t xml:space="preserve"> eigenaar van het dossier en coördineert deze de behandeling ervan.</w:t>
      </w:r>
    </w:p>
    <w:p w:rsidR="001100C0" w:rsidRDefault="001100C0" w:rsidP="00AC19FB">
      <w:pPr>
        <w:spacing w:line="288" w:lineRule="auto"/>
        <w:jc w:val="both"/>
        <w:rPr>
          <w:sz w:val="18"/>
          <w:szCs w:val="22"/>
        </w:rPr>
      </w:pPr>
    </w:p>
    <w:p w:rsidR="00B71320" w:rsidRDefault="00B71320" w:rsidP="00AC19FB">
      <w:pPr>
        <w:spacing w:line="288" w:lineRule="auto"/>
        <w:jc w:val="both"/>
        <w:rPr>
          <w:sz w:val="18"/>
          <w:szCs w:val="22"/>
        </w:rPr>
      </w:pPr>
    </w:p>
    <w:p w:rsidR="00B71320" w:rsidRDefault="00B71320" w:rsidP="00AC19FB">
      <w:pPr>
        <w:spacing w:line="288" w:lineRule="auto"/>
        <w:jc w:val="both"/>
        <w:rPr>
          <w:sz w:val="18"/>
          <w:szCs w:val="22"/>
        </w:rPr>
      </w:pPr>
    </w:p>
    <w:p w:rsidR="00B71320" w:rsidRDefault="00B71320" w:rsidP="00AC19FB">
      <w:pPr>
        <w:spacing w:line="288" w:lineRule="auto"/>
        <w:jc w:val="both"/>
        <w:rPr>
          <w:sz w:val="18"/>
          <w:szCs w:val="22"/>
        </w:rPr>
      </w:pPr>
    </w:p>
    <w:p w:rsidR="00B71320" w:rsidRDefault="00B71320" w:rsidP="00AC19FB">
      <w:pPr>
        <w:spacing w:line="288" w:lineRule="auto"/>
        <w:jc w:val="both"/>
        <w:rPr>
          <w:sz w:val="18"/>
          <w:szCs w:val="22"/>
        </w:rPr>
      </w:pPr>
    </w:p>
    <w:p w:rsidR="00B71320" w:rsidRDefault="00B71320" w:rsidP="00AC19FB">
      <w:pPr>
        <w:spacing w:line="288" w:lineRule="auto"/>
        <w:jc w:val="both"/>
        <w:rPr>
          <w:sz w:val="18"/>
          <w:szCs w:val="22"/>
        </w:rPr>
      </w:pPr>
    </w:p>
    <w:p w:rsidR="00B71320" w:rsidRDefault="00B71320" w:rsidP="00AC19FB">
      <w:pPr>
        <w:spacing w:line="288" w:lineRule="auto"/>
        <w:jc w:val="both"/>
        <w:rPr>
          <w:sz w:val="18"/>
          <w:szCs w:val="22"/>
        </w:rPr>
      </w:pPr>
    </w:p>
    <w:p w:rsidR="00B71320" w:rsidRDefault="00B71320" w:rsidP="00AC19FB">
      <w:pPr>
        <w:spacing w:line="288" w:lineRule="auto"/>
        <w:jc w:val="both"/>
        <w:rPr>
          <w:sz w:val="18"/>
          <w:szCs w:val="22"/>
        </w:rPr>
      </w:pPr>
    </w:p>
    <w:p w:rsidR="00B71320" w:rsidRDefault="00B71320" w:rsidP="00AC19FB">
      <w:pPr>
        <w:spacing w:line="288" w:lineRule="auto"/>
        <w:jc w:val="both"/>
        <w:rPr>
          <w:sz w:val="18"/>
          <w:szCs w:val="22"/>
        </w:rPr>
      </w:pPr>
    </w:p>
    <w:p w:rsidR="00B57D18" w:rsidRPr="002C75B3" w:rsidRDefault="00B57D18" w:rsidP="00AC19FB">
      <w:pPr>
        <w:spacing w:line="288" w:lineRule="auto"/>
        <w:jc w:val="both"/>
        <w:rPr>
          <w:sz w:val="18"/>
          <w:szCs w:val="22"/>
        </w:rPr>
      </w:pPr>
    </w:p>
    <w:p w:rsidR="00F55257" w:rsidRDefault="00306484" w:rsidP="00F55257">
      <w:pPr>
        <w:pStyle w:val="Lijstalinea"/>
        <w:numPr>
          <w:ilvl w:val="1"/>
          <w:numId w:val="39"/>
        </w:numPr>
        <w:spacing w:line="288" w:lineRule="auto"/>
        <w:jc w:val="both"/>
        <w:rPr>
          <w:b/>
          <w:i/>
          <w:sz w:val="18"/>
          <w:szCs w:val="22"/>
        </w:rPr>
      </w:pPr>
      <w:r>
        <w:rPr>
          <w:b/>
          <w:i/>
          <w:sz w:val="18"/>
          <w:szCs w:val="22"/>
        </w:rPr>
        <w:lastRenderedPageBreak/>
        <w:t>Meldingstype</w:t>
      </w:r>
    </w:p>
    <w:p w:rsidR="00F55257" w:rsidRDefault="00F55257" w:rsidP="00F55257">
      <w:pPr>
        <w:spacing w:line="288" w:lineRule="auto"/>
        <w:ind w:firstLine="247"/>
        <w:jc w:val="both"/>
        <w:rPr>
          <w:sz w:val="18"/>
          <w:szCs w:val="22"/>
        </w:rPr>
      </w:pPr>
      <w:r>
        <w:rPr>
          <w:sz w:val="18"/>
          <w:szCs w:val="22"/>
        </w:rPr>
        <w:t>De aard van de klacht bepaalt de klachtenprocedure. We onderscheiden volgende meldtypes:</w:t>
      </w:r>
    </w:p>
    <w:p w:rsidR="00F55257" w:rsidRPr="00143051" w:rsidRDefault="00F55257" w:rsidP="00F55257">
      <w:pPr>
        <w:pStyle w:val="Lijstalinea"/>
        <w:numPr>
          <w:ilvl w:val="0"/>
          <w:numId w:val="2"/>
        </w:numPr>
        <w:ind w:left="709"/>
        <w:rPr>
          <w:sz w:val="18"/>
        </w:rPr>
      </w:pPr>
      <w:r w:rsidRPr="00143051">
        <w:rPr>
          <w:sz w:val="18"/>
        </w:rPr>
        <w:t xml:space="preserve">Formele klacht materie </w:t>
      </w:r>
      <w:proofErr w:type="spellStart"/>
      <w:r w:rsidRPr="00143051">
        <w:rPr>
          <w:sz w:val="18"/>
        </w:rPr>
        <w:t>patiëntenrechten</w:t>
      </w:r>
      <w:proofErr w:type="spellEnd"/>
      <w:r w:rsidRPr="00143051">
        <w:rPr>
          <w:sz w:val="18"/>
        </w:rPr>
        <w:t xml:space="preserve"> (bijlage 1)</w:t>
      </w:r>
    </w:p>
    <w:p w:rsidR="00F55257" w:rsidRPr="00143051" w:rsidRDefault="00F55257" w:rsidP="00F55257">
      <w:pPr>
        <w:pStyle w:val="Lijstalinea"/>
        <w:numPr>
          <w:ilvl w:val="0"/>
          <w:numId w:val="2"/>
        </w:numPr>
        <w:ind w:left="709"/>
        <w:rPr>
          <w:sz w:val="18"/>
        </w:rPr>
      </w:pPr>
      <w:r>
        <w:rPr>
          <w:sz w:val="18"/>
        </w:rPr>
        <w:t xml:space="preserve">Formele klacht </w:t>
      </w:r>
      <w:r w:rsidRPr="00143051">
        <w:rPr>
          <w:sz w:val="18"/>
        </w:rPr>
        <w:t xml:space="preserve">geen materie </w:t>
      </w:r>
      <w:proofErr w:type="spellStart"/>
      <w:r w:rsidRPr="00143051">
        <w:rPr>
          <w:sz w:val="18"/>
        </w:rPr>
        <w:t>patiëntenrechten</w:t>
      </w:r>
      <w:proofErr w:type="spellEnd"/>
      <w:r w:rsidRPr="00143051">
        <w:rPr>
          <w:sz w:val="18"/>
        </w:rPr>
        <w:t xml:space="preserve"> (</w:t>
      </w:r>
      <w:proofErr w:type="spellStart"/>
      <w:r w:rsidRPr="00143051">
        <w:rPr>
          <w:sz w:val="18"/>
        </w:rPr>
        <w:t>bjilage</w:t>
      </w:r>
      <w:proofErr w:type="spellEnd"/>
      <w:r w:rsidRPr="00143051">
        <w:rPr>
          <w:sz w:val="18"/>
        </w:rPr>
        <w:t xml:space="preserve"> 2)</w:t>
      </w:r>
    </w:p>
    <w:p w:rsidR="00F55257" w:rsidRPr="00143051" w:rsidRDefault="00F55257" w:rsidP="00F55257">
      <w:pPr>
        <w:pStyle w:val="Lijstalinea"/>
        <w:numPr>
          <w:ilvl w:val="0"/>
          <w:numId w:val="2"/>
        </w:numPr>
        <w:ind w:left="709"/>
        <w:rPr>
          <w:sz w:val="18"/>
        </w:rPr>
      </w:pPr>
      <w:r>
        <w:rPr>
          <w:sz w:val="18"/>
        </w:rPr>
        <w:t>P</w:t>
      </w:r>
      <w:r w:rsidRPr="00143051">
        <w:rPr>
          <w:sz w:val="18"/>
        </w:rPr>
        <w:t>roactieve melding (bijlage3)</w:t>
      </w:r>
    </w:p>
    <w:p w:rsidR="00F55257" w:rsidRDefault="00F55257" w:rsidP="00F55257">
      <w:pPr>
        <w:pStyle w:val="Lijstalinea"/>
        <w:numPr>
          <w:ilvl w:val="0"/>
          <w:numId w:val="2"/>
        </w:numPr>
        <w:ind w:left="709"/>
        <w:rPr>
          <w:sz w:val="18"/>
        </w:rPr>
      </w:pPr>
      <w:r>
        <w:rPr>
          <w:sz w:val="18"/>
        </w:rPr>
        <w:t>O</w:t>
      </w:r>
      <w:r w:rsidRPr="00143051">
        <w:rPr>
          <w:sz w:val="18"/>
        </w:rPr>
        <w:t>pmerking</w:t>
      </w:r>
      <w:r>
        <w:rPr>
          <w:sz w:val="18"/>
        </w:rPr>
        <w:t xml:space="preserve"> of S</w:t>
      </w:r>
      <w:r w:rsidRPr="00143051">
        <w:rPr>
          <w:sz w:val="18"/>
        </w:rPr>
        <w:t xml:space="preserve">uggestie: </w:t>
      </w:r>
    </w:p>
    <w:p w:rsidR="00E45B5F" w:rsidRDefault="00F55257" w:rsidP="00E45B5F">
      <w:pPr>
        <w:pStyle w:val="Lijstalinea"/>
        <w:ind w:left="709"/>
        <w:rPr>
          <w:sz w:val="18"/>
        </w:rPr>
      </w:pPr>
      <w:r w:rsidRPr="00143051">
        <w:rPr>
          <w:sz w:val="18"/>
        </w:rPr>
        <w:t xml:space="preserve">Indien de </w:t>
      </w:r>
      <w:r w:rsidR="00E45B5F">
        <w:rPr>
          <w:sz w:val="18"/>
        </w:rPr>
        <w:t>melder</w:t>
      </w:r>
      <w:r w:rsidRPr="00143051">
        <w:rPr>
          <w:sz w:val="18"/>
        </w:rPr>
        <w:t xml:space="preserve"> feiten signaleert met het oog op </w:t>
      </w:r>
      <w:r>
        <w:rPr>
          <w:sz w:val="18"/>
        </w:rPr>
        <w:t>het optimaliseren van de dienstverlening</w:t>
      </w:r>
      <w:r w:rsidRPr="00143051">
        <w:rPr>
          <w:sz w:val="18"/>
        </w:rPr>
        <w:t xml:space="preserve">, wordt de klacht louter ter informatie overgemaakt aan de bevoegde verantwoordelijken als verbeteractie. </w:t>
      </w:r>
    </w:p>
    <w:p w:rsidR="00F55257" w:rsidRPr="00E45B5F" w:rsidRDefault="00F55257" w:rsidP="00E45B5F">
      <w:pPr>
        <w:pStyle w:val="Lijstalinea"/>
        <w:numPr>
          <w:ilvl w:val="0"/>
          <w:numId w:val="2"/>
        </w:numPr>
        <w:ind w:left="709"/>
        <w:rPr>
          <w:sz w:val="18"/>
        </w:rPr>
      </w:pPr>
      <w:r w:rsidRPr="00E45B5F">
        <w:rPr>
          <w:sz w:val="18"/>
        </w:rPr>
        <w:t xml:space="preserve">Spontane melding tevredenheid:  </w:t>
      </w:r>
    </w:p>
    <w:p w:rsidR="00F55257" w:rsidRPr="00143051" w:rsidRDefault="00F55257" w:rsidP="00F55257">
      <w:pPr>
        <w:pStyle w:val="Lijstalinea"/>
        <w:ind w:left="709"/>
        <w:rPr>
          <w:sz w:val="18"/>
        </w:rPr>
      </w:pPr>
      <w:r>
        <w:rPr>
          <w:sz w:val="18"/>
        </w:rPr>
        <w:t>O</w:t>
      </w:r>
      <w:r w:rsidRPr="00143051">
        <w:rPr>
          <w:sz w:val="18"/>
        </w:rPr>
        <w:t xml:space="preserve">ntvangstmelding met bedanking </w:t>
      </w:r>
      <w:r>
        <w:rPr>
          <w:sz w:val="18"/>
        </w:rPr>
        <w:t>en verm</w:t>
      </w:r>
      <w:r w:rsidRPr="00143051">
        <w:rPr>
          <w:sz w:val="18"/>
        </w:rPr>
        <w:t>elding aan de betrokken dienst of persoon</w:t>
      </w:r>
      <w:r>
        <w:rPr>
          <w:sz w:val="18"/>
        </w:rPr>
        <w:t xml:space="preserve"> en de dienst communicatie</w:t>
      </w:r>
    </w:p>
    <w:p w:rsidR="00F55257" w:rsidRPr="00143051" w:rsidRDefault="00F55257" w:rsidP="00F55257">
      <w:pPr>
        <w:pStyle w:val="Lijstalinea"/>
        <w:numPr>
          <w:ilvl w:val="0"/>
          <w:numId w:val="2"/>
        </w:numPr>
        <w:ind w:left="709"/>
        <w:rPr>
          <w:sz w:val="18"/>
        </w:rPr>
      </w:pPr>
      <w:r>
        <w:rPr>
          <w:sz w:val="18"/>
        </w:rPr>
        <w:t>Schadedossier</w:t>
      </w:r>
      <w:r w:rsidRPr="00143051">
        <w:rPr>
          <w:sz w:val="18"/>
        </w:rPr>
        <w:t xml:space="preserve"> (bijlage 5)</w:t>
      </w:r>
    </w:p>
    <w:p w:rsidR="00F55257" w:rsidRPr="00143051" w:rsidRDefault="00F55257" w:rsidP="00F55257">
      <w:pPr>
        <w:pStyle w:val="Lijstalinea"/>
        <w:numPr>
          <w:ilvl w:val="0"/>
          <w:numId w:val="2"/>
        </w:numPr>
        <w:ind w:left="709"/>
        <w:rPr>
          <w:sz w:val="18"/>
        </w:rPr>
      </w:pPr>
      <w:r>
        <w:rPr>
          <w:sz w:val="18"/>
        </w:rPr>
        <w:t>V</w:t>
      </w:r>
      <w:r w:rsidRPr="00143051">
        <w:rPr>
          <w:sz w:val="18"/>
        </w:rPr>
        <w:t>erlies/diefstal (bijlage 4)</w:t>
      </w:r>
    </w:p>
    <w:p w:rsidR="00F55257" w:rsidRDefault="00F55257" w:rsidP="00F55257">
      <w:pPr>
        <w:pStyle w:val="Lijstalinea"/>
        <w:numPr>
          <w:ilvl w:val="0"/>
          <w:numId w:val="2"/>
        </w:numPr>
        <w:ind w:left="709"/>
        <w:rPr>
          <w:sz w:val="18"/>
        </w:rPr>
      </w:pPr>
      <w:r>
        <w:rPr>
          <w:sz w:val="18"/>
        </w:rPr>
        <w:t>I</w:t>
      </w:r>
      <w:r w:rsidRPr="00143051">
        <w:rPr>
          <w:sz w:val="18"/>
        </w:rPr>
        <w:t>nfo</w:t>
      </w:r>
      <w:r>
        <w:rPr>
          <w:sz w:val="18"/>
        </w:rPr>
        <w:t xml:space="preserve"> en </w:t>
      </w:r>
      <w:r w:rsidRPr="00143051">
        <w:rPr>
          <w:sz w:val="18"/>
        </w:rPr>
        <w:t xml:space="preserve">advies: </w:t>
      </w:r>
    </w:p>
    <w:p w:rsidR="00F55257" w:rsidRPr="00143051" w:rsidRDefault="00F55257" w:rsidP="00F55257">
      <w:pPr>
        <w:pStyle w:val="Lijstalinea"/>
        <w:ind w:left="709"/>
        <w:rPr>
          <w:sz w:val="18"/>
        </w:rPr>
      </w:pPr>
      <w:r>
        <w:rPr>
          <w:sz w:val="18"/>
        </w:rPr>
        <w:t>Registratie van het dossier.</w:t>
      </w:r>
    </w:p>
    <w:p w:rsidR="00F55257" w:rsidRDefault="00F55257" w:rsidP="00F55257">
      <w:pPr>
        <w:pStyle w:val="Lijstalinea"/>
        <w:numPr>
          <w:ilvl w:val="0"/>
          <w:numId w:val="2"/>
        </w:numPr>
        <w:ind w:left="709"/>
        <w:rPr>
          <w:sz w:val="18"/>
        </w:rPr>
      </w:pPr>
      <w:r>
        <w:rPr>
          <w:sz w:val="18"/>
        </w:rPr>
        <w:t>A</w:t>
      </w:r>
      <w:r w:rsidRPr="00143051">
        <w:rPr>
          <w:sz w:val="18"/>
        </w:rPr>
        <w:t>fschrift</w:t>
      </w:r>
      <w:r>
        <w:rPr>
          <w:sz w:val="18"/>
        </w:rPr>
        <w:t xml:space="preserve"> en </w:t>
      </w:r>
      <w:r w:rsidRPr="00143051">
        <w:rPr>
          <w:sz w:val="18"/>
        </w:rPr>
        <w:t xml:space="preserve">inzage: </w:t>
      </w:r>
    </w:p>
    <w:p w:rsidR="00F55257" w:rsidRPr="00143051" w:rsidRDefault="00F55257" w:rsidP="00F55257">
      <w:pPr>
        <w:pStyle w:val="Lijstalinea"/>
        <w:ind w:left="709"/>
        <w:rPr>
          <w:sz w:val="18"/>
        </w:rPr>
      </w:pPr>
      <w:r>
        <w:rPr>
          <w:sz w:val="18"/>
        </w:rPr>
        <w:t>N</w:t>
      </w:r>
      <w:r w:rsidRPr="00143051">
        <w:rPr>
          <w:sz w:val="18"/>
        </w:rPr>
        <w:t xml:space="preserve">a ontvangst van het ingevulde aanvraagformulier wordt de beroepsbeoefenaar in kennis gesteld van de aanvraag. Na ontvangst van de gevraagde documenten wordt de </w:t>
      </w:r>
      <w:r w:rsidR="00E45B5F">
        <w:rPr>
          <w:sz w:val="18"/>
        </w:rPr>
        <w:t>aanvrager</w:t>
      </w:r>
      <w:r w:rsidRPr="00143051">
        <w:rPr>
          <w:sz w:val="18"/>
        </w:rPr>
        <w:t xml:space="preserve"> gecontacteerd. De documenten kunnen persoonlijk worden opgehaald aan het onthaal van het ziekenhuis of worden per post verstuurd. Uitzonderlijk </w:t>
      </w:r>
      <w:r>
        <w:rPr>
          <w:sz w:val="18"/>
        </w:rPr>
        <w:t xml:space="preserve">kan een versleuteld digitaal dossier worden verstuurd. </w:t>
      </w:r>
      <w:r w:rsidR="00E45B5F">
        <w:rPr>
          <w:sz w:val="18"/>
        </w:rPr>
        <w:t xml:space="preserve">In dit geval wordt een verificatie gevraagd door middel van een kopie van de identiteitskaart. </w:t>
      </w:r>
      <w:r w:rsidRPr="00143051">
        <w:rPr>
          <w:sz w:val="18"/>
        </w:rPr>
        <w:t xml:space="preserve">Bij verslagen opgemaakt na juli 2019 wordt verwezen naar </w:t>
      </w:r>
      <w:proofErr w:type="spellStart"/>
      <w:r w:rsidRPr="00143051">
        <w:rPr>
          <w:sz w:val="18"/>
        </w:rPr>
        <w:t>MyNexuzHealth</w:t>
      </w:r>
      <w:proofErr w:type="spellEnd"/>
      <w:r w:rsidRPr="00143051">
        <w:rPr>
          <w:sz w:val="18"/>
        </w:rPr>
        <w:t xml:space="preserve"> of mijngezondheid.be</w:t>
      </w:r>
      <w:r w:rsidR="00E45B5F">
        <w:rPr>
          <w:sz w:val="18"/>
        </w:rPr>
        <w:t>.</w:t>
      </w:r>
    </w:p>
    <w:p w:rsidR="00F55257" w:rsidRDefault="00F55257" w:rsidP="00F55257">
      <w:pPr>
        <w:spacing w:line="288" w:lineRule="auto"/>
        <w:ind w:left="360"/>
        <w:jc w:val="both"/>
        <w:rPr>
          <w:b/>
          <w:i/>
          <w:sz w:val="18"/>
          <w:szCs w:val="22"/>
        </w:rPr>
      </w:pPr>
    </w:p>
    <w:p w:rsidR="00F55257" w:rsidRDefault="00306484" w:rsidP="00306484">
      <w:pPr>
        <w:pStyle w:val="Lijstalinea"/>
        <w:numPr>
          <w:ilvl w:val="1"/>
          <w:numId w:val="39"/>
        </w:numPr>
        <w:spacing w:line="288" w:lineRule="auto"/>
        <w:jc w:val="both"/>
        <w:rPr>
          <w:b/>
          <w:i/>
          <w:sz w:val="18"/>
          <w:szCs w:val="22"/>
        </w:rPr>
      </w:pPr>
      <w:r>
        <w:rPr>
          <w:b/>
          <w:i/>
          <w:sz w:val="18"/>
          <w:szCs w:val="22"/>
        </w:rPr>
        <w:t>Opvolging van de klacht</w:t>
      </w:r>
    </w:p>
    <w:p w:rsidR="00306484" w:rsidRDefault="00306484" w:rsidP="00306484">
      <w:pPr>
        <w:spacing w:line="288" w:lineRule="auto"/>
        <w:ind w:left="360"/>
        <w:jc w:val="both"/>
        <w:rPr>
          <w:sz w:val="18"/>
          <w:szCs w:val="22"/>
        </w:rPr>
      </w:pPr>
      <w:r w:rsidRPr="00306484">
        <w:rPr>
          <w:sz w:val="18"/>
          <w:szCs w:val="22"/>
        </w:rPr>
        <w:t xml:space="preserve">Na het bezorgen van een ontvangstmelding en rekening houdend met de verwachtingen van de melder verzamelt de </w:t>
      </w:r>
      <w:proofErr w:type="spellStart"/>
      <w:r w:rsidRPr="00306484">
        <w:rPr>
          <w:sz w:val="18"/>
          <w:szCs w:val="22"/>
        </w:rPr>
        <w:t>ombudspersoon</w:t>
      </w:r>
      <w:proofErr w:type="spellEnd"/>
      <w:r w:rsidRPr="00306484">
        <w:rPr>
          <w:sz w:val="18"/>
          <w:szCs w:val="22"/>
        </w:rPr>
        <w:t xml:space="preserve"> de nodige informatie die noodzakelijk is voor de opvolging van het klachtendossier. De </w:t>
      </w:r>
      <w:proofErr w:type="spellStart"/>
      <w:r w:rsidRPr="00306484">
        <w:rPr>
          <w:sz w:val="18"/>
          <w:szCs w:val="22"/>
        </w:rPr>
        <w:t>ombudspersoon</w:t>
      </w:r>
      <w:proofErr w:type="spellEnd"/>
      <w:r w:rsidRPr="00306484">
        <w:rPr>
          <w:sz w:val="18"/>
          <w:szCs w:val="22"/>
        </w:rPr>
        <w:t xml:space="preserve"> beschikt over de mogelijkheid en de vrijheid om ongehinderd alle betrokken partijen of diensten te contacteren</w:t>
      </w:r>
      <w:r>
        <w:rPr>
          <w:sz w:val="18"/>
          <w:szCs w:val="22"/>
        </w:rPr>
        <w:t>.</w:t>
      </w:r>
      <w:r w:rsidR="00662428">
        <w:rPr>
          <w:sz w:val="18"/>
          <w:szCs w:val="22"/>
        </w:rPr>
        <w:t xml:space="preserve"> Tijdens het verloop van de klachtenprocedure verzorgt de </w:t>
      </w:r>
      <w:proofErr w:type="spellStart"/>
      <w:r w:rsidR="00662428">
        <w:rPr>
          <w:sz w:val="18"/>
          <w:szCs w:val="22"/>
        </w:rPr>
        <w:t>ombudspersoon</w:t>
      </w:r>
      <w:proofErr w:type="spellEnd"/>
      <w:r w:rsidR="00662428">
        <w:rPr>
          <w:sz w:val="18"/>
          <w:szCs w:val="22"/>
        </w:rPr>
        <w:t xml:space="preserve"> de opvolging en terugkoppeling betreffende de stand van zaken in het dossier naar alle betrokken partijen.</w:t>
      </w:r>
    </w:p>
    <w:p w:rsidR="00662428" w:rsidRDefault="00662428" w:rsidP="00306484">
      <w:pPr>
        <w:spacing w:line="288" w:lineRule="auto"/>
        <w:ind w:left="360"/>
        <w:jc w:val="both"/>
        <w:rPr>
          <w:sz w:val="18"/>
          <w:szCs w:val="22"/>
        </w:rPr>
      </w:pPr>
      <w:r>
        <w:rPr>
          <w:sz w:val="18"/>
          <w:szCs w:val="22"/>
        </w:rPr>
        <w:t xml:space="preserve">Door middel van pendeldiplomatie of bemiddeling poogt de </w:t>
      </w:r>
      <w:proofErr w:type="spellStart"/>
      <w:r>
        <w:rPr>
          <w:sz w:val="18"/>
          <w:szCs w:val="22"/>
        </w:rPr>
        <w:t>ombudspersoon</w:t>
      </w:r>
      <w:proofErr w:type="spellEnd"/>
      <w:r>
        <w:rPr>
          <w:sz w:val="18"/>
          <w:szCs w:val="22"/>
        </w:rPr>
        <w:t xml:space="preserve"> binnen een redelijke termijn een aanvaardbaar antwoord te formuleren aan de melder en/of de patiënt. Wanneer de </w:t>
      </w:r>
      <w:proofErr w:type="spellStart"/>
      <w:r>
        <w:rPr>
          <w:sz w:val="18"/>
          <w:szCs w:val="22"/>
        </w:rPr>
        <w:t>ombudspersoon</w:t>
      </w:r>
      <w:proofErr w:type="spellEnd"/>
      <w:r>
        <w:rPr>
          <w:sz w:val="18"/>
          <w:szCs w:val="22"/>
        </w:rPr>
        <w:t xml:space="preserve"> niet kan rekenen op de medewerk</w:t>
      </w:r>
      <w:r w:rsidR="006E5A1C">
        <w:rPr>
          <w:sz w:val="18"/>
          <w:szCs w:val="22"/>
        </w:rPr>
        <w:t>ing</w:t>
      </w:r>
      <w:r>
        <w:rPr>
          <w:sz w:val="18"/>
          <w:szCs w:val="22"/>
        </w:rPr>
        <w:t xml:space="preserve"> van de interne diensten of betrokken partijen, informeert deze de respectievelijke verantwoordelijken en/of directie omtrent de melding met het oog op het formuleren van een antwoord en kwaliteitsverbetering binnen de organisatie.</w:t>
      </w:r>
    </w:p>
    <w:p w:rsidR="006E5A1C" w:rsidRDefault="006E5A1C" w:rsidP="00306484">
      <w:pPr>
        <w:spacing w:line="288" w:lineRule="auto"/>
        <w:ind w:left="360"/>
        <w:jc w:val="both"/>
        <w:rPr>
          <w:sz w:val="18"/>
          <w:szCs w:val="22"/>
        </w:rPr>
      </w:pPr>
      <w:r>
        <w:rPr>
          <w:sz w:val="18"/>
          <w:szCs w:val="22"/>
        </w:rPr>
        <w:t>Het resultaat van de klachtenprocedure wordt genoteerd in het klachtendossier. De ombudsdienst informeert de melder en de betrokken partijen binnen de organisatie over het resultaat. De wijze waarop dit gebeurt, is in lijn met het concrete dossier en de verwachting van de melder.</w:t>
      </w:r>
    </w:p>
    <w:p w:rsidR="006E5A1C" w:rsidRDefault="006E5A1C" w:rsidP="00306484">
      <w:pPr>
        <w:spacing w:line="288" w:lineRule="auto"/>
        <w:ind w:left="360"/>
        <w:jc w:val="both"/>
        <w:rPr>
          <w:sz w:val="18"/>
          <w:szCs w:val="22"/>
        </w:rPr>
      </w:pPr>
      <w:r>
        <w:rPr>
          <w:sz w:val="18"/>
          <w:szCs w:val="22"/>
        </w:rPr>
        <w:t xml:space="preserve">Indien het resultaat niet bevredigend is voor de melder, informeert de </w:t>
      </w:r>
      <w:proofErr w:type="spellStart"/>
      <w:r>
        <w:rPr>
          <w:sz w:val="18"/>
          <w:szCs w:val="22"/>
        </w:rPr>
        <w:t>ombudspersoon</w:t>
      </w:r>
      <w:proofErr w:type="spellEnd"/>
      <w:r>
        <w:rPr>
          <w:sz w:val="18"/>
          <w:szCs w:val="22"/>
        </w:rPr>
        <w:t xml:space="preserve"> de melder over de verdere mogelijke alternatieven van klachtenbehandeling, conform de wettelijke bepalingen (artikel 11 § 1 wet op de </w:t>
      </w:r>
      <w:proofErr w:type="spellStart"/>
      <w:r>
        <w:rPr>
          <w:sz w:val="18"/>
          <w:szCs w:val="22"/>
        </w:rPr>
        <w:t>patiëntenrechten</w:t>
      </w:r>
      <w:proofErr w:type="spellEnd"/>
      <w:r>
        <w:rPr>
          <w:sz w:val="18"/>
          <w:szCs w:val="22"/>
        </w:rPr>
        <w:t xml:space="preserve"> 22 augustus 2002).</w:t>
      </w:r>
    </w:p>
    <w:p w:rsidR="00662428" w:rsidRDefault="00662428" w:rsidP="00306484">
      <w:pPr>
        <w:spacing w:line="288" w:lineRule="auto"/>
        <w:ind w:left="360"/>
        <w:jc w:val="both"/>
        <w:rPr>
          <w:sz w:val="18"/>
          <w:szCs w:val="22"/>
        </w:rPr>
      </w:pPr>
    </w:p>
    <w:p w:rsidR="00662428" w:rsidRDefault="00B66218" w:rsidP="00125773">
      <w:pPr>
        <w:pStyle w:val="Lijstalinea"/>
        <w:numPr>
          <w:ilvl w:val="1"/>
          <w:numId w:val="39"/>
        </w:numPr>
        <w:spacing w:line="288" w:lineRule="auto"/>
        <w:jc w:val="both"/>
        <w:rPr>
          <w:b/>
          <w:i/>
          <w:sz w:val="18"/>
          <w:szCs w:val="22"/>
        </w:rPr>
      </w:pPr>
      <w:r>
        <w:rPr>
          <w:b/>
          <w:i/>
          <w:sz w:val="18"/>
          <w:szCs w:val="22"/>
        </w:rPr>
        <w:t>Betrekken van directieleden</w:t>
      </w:r>
    </w:p>
    <w:p w:rsidR="00125773" w:rsidRDefault="00125773" w:rsidP="00125773">
      <w:pPr>
        <w:spacing w:line="288" w:lineRule="auto"/>
        <w:ind w:left="360"/>
        <w:jc w:val="both"/>
        <w:rPr>
          <w:sz w:val="18"/>
          <w:szCs w:val="22"/>
        </w:rPr>
      </w:pPr>
      <w:r w:rsidRPr="00125773">
        <w:rPr>
          <w:sz w:val="18"/>
          <w:szCs w:val="22"/>
        </w:rPr>
        <w:t xml:space="preserve">Meldingen waarbij de aansprakelijkheid van het ziekenhuis </w:t>
      </w:r>
      <w:r>
        <w:rPr>
          <w:sz w:val="18"/>
          <w:szCs w:val="22"/>
        </w:rPr>
        <w:t>betrokken wordt geacht</w:t>
      </w:r>
      <w:r w:rsidRPr="00125773">
        <w:rPr>
          <w:sz w:val="18"/>
          <w:szCs w:val="22"/>
        </w:rPr>
        <w:t xml:space="preserve"> en/of waarbij de melder dreigt de pers te betrekken of reeds betrokken heeft, worden door de </w:t>
      </w:r>
      <w:proofErr w:type="spellStart"/>
      <w:r w:rsidRPr="00125773">
        <w:rPr>
          <w:sz w:val="18"/>
          <w:szCs w:val="22"/>
        </w:rPr>
        <w:t>ombudspersoon</w:t>
      </w:r>
      <w:proofErr w:type="spellEnd"/>
      <w:r w:rsidRPr="00125773">
        <w:rPr>
          <w:sz w:val="18"/>
          <w:szCs w:val="22"/>
        </w:rPr>
        <w:t xml:space="preserve"> besproken met de algemeen directeur of </w:t>
      </w:r>
      <w:r>
        <w:rPr>
          <w:sz w:val="18"/>
          <w:szCs w:val="22"/>
        </w:rPr>
        <w:t xml:space="preserve">bij afwezigheid </w:t>
      </w:r>
      <w:r w:rsidR="00524DF3">
        <w:rPr>
          <w:sz w:val="18"/>
          <w:szCs w:val="22"/>
        </w:rPr>
        <w:t>zijn</w:t>
      </w:r>
      <w:r>
        <w:rPr>
          <w:sz w:val="18"/>
          <w:szCs w:val="22"/>
        </w:rPr>
        <w:t xml:space="preserve"> vervanger (directielid van wacht).  </w:t>
      </w:r>
      <w:r w:rsidR="00524DF3">
        <w:rPr>
          <w:sz w:val="18"/>
          <w:szCs w:val="22"/>
        </w:rPr>
        <w:t xml:space="preserve">De </w:t>
      </w:r>
      <w:proofErr w:type="spellStart"/>
      <w:r w:rsidR="00524DF3">
        <w:rPr>
          <w:sz w:val="18"/>
          <w:szCs w:val="22"/>
        </w:rPr>
        <w:t>ombudspersoon</w:t>
      </w:r>
      <w:proofErr w:type="spellEnd"/>
      <w:r w:rsidR="00524DF3">
        <w:rPr>
          <w:sz w:val="18"/>
          <w:szCs w:val="22"/>
        </w:rPr>
        <w:t xml:space="preserve"> bespreekt met de algemeen directeur (of zijn vervanger) welke personen of diensten verder betrokken dienen te worden voor een correcte afhandeling.</w:t>
      </w:r>
    </w:p>
    <w:p w:rsidR="00125773" w:rsidRDefault="00125773" w:rsidP="00125773">
      <w:pPr>
        <w:spacing w:line="288" w:lineRule="auto"/>
        <w:ind w:left="360"/>
        <w:jc w:val="both"/>
        <w:rPr>
          <w:sz w:val="18"/>
          <w:szCs w:val="22"/>
        </w:rPr>
      </w:pPr>
      <w:r>
        <w:rPr>
          <w:sz w:val="18"/>
          <w:szCs w:val="22"/>
        </w:rPr>
        <w:t xml:space="preserve">Meldingen waarbij aansprakelijkheid van een ziekenhuisarts betrokken wordt geacht en/of de melder dreigt de pers te betrekken of reeds betrokken heeft, worden door de </w:t>
      </w:r>
      <w:proofErr w:type="spellStart"/>
      <w:r>
        <w:rPr>
          <w:sz w:val="18"/>
          <w:szCs w:val="22"/>
        </w:rPr>
        <w:t>ombudspersoon</w:t>
      </w:r>
      <w:proofErr w:type="spellEnd"/>
      <w:r>
        <w:rPr>
          <w:sz w:val="18"/>
          <w:szCs w:val="22"/>
        </w:rPr>
        <w:t xml:space="preserve"> besproken met de hoofdarts of bij afwezigheid diens vervanger.</w:t>
      </w:r>
    </w:p>
    <w:p w:rsidR="00B66218" w:rsidRDefault="00B66218" w:rsidP="00125773">
      <w:pPr>
        <w:spacing w:line="288" w:lineRule="auto"/>
        <w:ind w:left="360"/>
        <w:jc w:val="both"/>
        <w:rPr>
          <w:sz w:val="18"/>
          <w:szCs w:val="22"/>
        </w:rPr>
      </w:pPr>
      <w:r>
        <w:rPr>
          <w:sz w:val="18"/>
          <w:szCs w:val="22"/>
        </w:rPr>
        <w:t xml:space="preserve">In geval de melding strafrechtelijke elementen inhoudt, betrekt de </w:t>
      </w:r>
      <w:proofErr w:type="spellStart"/>
      <w:r>
        <w:rPr>
          <w:sz w:val="18"/>
          <w:szCs w:val="22"/>
        </w:rPr>
        <w:t>ombudspersoon</w:t>
      </w:r>
      <w:proofErr w:type="spellEnd"/>
      <w:r>
        <w:rPr>
          <w:sz w:val="18"/>
          <w:szCs w:val="22"/>
        </w:rPr>
        <w:t xml:space="preserve"> de algemeen directeur of bij afwezigheid diens vervanger in de verdere opvolging.</w:t>
      </w:r>
      <w:r w:rsidR="00524DF3">
        <w:rPr>
          <w:sz w:val="18"/>
          <w:szCs w:val="22"/>
        </w:rPr>
        <w:t xml:space="preserve"> De </w:t>
      </w:r>
      <w:proofErr w:type="spellStart"/>
      <w:r w:rsidR="00524DF3">
        <w:rPr>
          <w:sz w:val="18"/>
          <w:szCs w:val="22"/>
        </w:rPr>
        <w:t>ombudspersoon</w:t>
      </w:r>
      <w:proofErr w:type="spellEnd"/>
      <w:r w:rsidR="00524DF3">
        <w:rPr>
          <w:sz w:val="18"/>
          <w:szCs w:val="22"/>
        </w:rPr>
        <w:t xml:space="preserve"> bespreekt met de algemeen directeur en de hoofdarts (of hun respectievelijke vervanger) welke personen of diensten verder betrokken worden voor een correcte afhandeling.</w:t>
      </w:r>
    </w:p>
    <w:p w:rsidR="00B66218" w:rsidRDefault="00B66218" w:rsidP="00125773">
      <w:pPr>
        <w:spacing w:line="288" w:lineRule="auto"/>
        <w:ind w:left="360"/>
        <w:jc w:val="both"/>
        <w:rPr>
          <w:sz w:val="18"/>
          <w:szCs w:val="22"/>
        </w:rPr>
      </w:pPr>
      <w:r>
        <w:rPr>
          <w:sz w:val="18"/>
          <w:szCs w:val="22"/>
        </w:rPr>
        <w:t xml:space="preserve">Deze klachtendossiers kunnen tevens besproken worden binnen de klachtencommissie. </w:t>
      </w:r>
    </w:p>
    <w:p w:rsidR="00B66218" w:rsidRDefault="00B66218" w:rsidP="00125773">
      <w:pPr>
        <w:spacing w:line="288" w:lineRule="auto"/>
        <w:ind w:left="360"/>
        <w:jc w:val="both"/>
        <w:rPr>
          <w:sz w:val="18"/>
          <w:szCs w:val="22"/>
        </w:rPr>
      </w:pPr>
    </w:p>
    <w:p w:rsidR="00F65328" w:rsidRDefault="00F65328" w:rsidP="00125773">
      <w:pPr>
        <w:spacing w:line="288" w:lineRule="auto"/>
        <w:ind w:left="360"/>
        <w:jc w:val="both"/>
        <w:rPr>
          <w:sz w:val="18"/>
          <w:szCs w:val="22"/>
        </w:rPr>
      </w:pPr>
    </w:p>
    <w:p w:rsidR="00F65328" w:rsidRDefault="00F65328" w:rsidP="00125773">
      <w:pPr>
        <w:spacing w:line="288" w:lineRule="auto"/>
        <w:ind w:left="360"/>
        <w:jc w:val="both"/>
        <w:rPr>
          <w:sz w:val="18"/>
          <w:szCs w:val="22"/>
        </w:rPr>
      </w:pPr>
    </w:p>
    <w:p w:rsidR="00F65328" w:rsidRDefault="00F65328" w:rsidP="00125773">
      <w:pPr>
        <w:spacing w:line="288" w:lineRule="auto"/>
        <w:ind w:left="360"/>
        <w:jc w:val="both"/>
        <w:rPr>
          <w:sz w:val="18"/>
          <w:szCs w:val="22"/>
        </w:rPr>
      </w:pPr>
    </w:p>
    <w:p w:rsidR="00F65328" w:rsidRDefault="00F65328" w:rsidP="00125773">
      <w:pPr>
        <w:spacing w:line="288" w:lineRule="auto"/>
        <w:ind w:left="360"/>
        <w:jc w:val="both"/>
        <w:rPr>
          <w:sz w:val="18"/>
          <w:szCs w:val="22"/>
        </w:rPr>
      </w:pPr>
    </w:p>
    <w:p w:rsidR="00F65328" w:rsidRDefault="00F65328" w:rsidP="00125773">
      <w:pPr>
        <w:spacing w:line="288" w:lineRule="auto"/>
        <w:ind w:left="360"/>
        <w:jc w:val="both"/>
        <w:rPr>
          <w:sz w:val="18"/>
          <w:szCs w:val="22"/>
        </w:rPr>
      </w:pPr>
    </w:p>
    <w:p w:rsidR="00F65328" w:rsidRDefault="00F65328" w:rsidP="00125773">
      <w:pPr>
        <w:spacing w:line="288" w:lineRule="auto"/>
        <w:ind w:left="360"/>
        <w:jc w:val="both"/>
        <w:rPr>
          <w:sz w:val="18"/>
          <w:szCs w:val="22"/>
        </w:rPr>
      </w:pPr>
    </w:p>
    <w:p w:rsidR="00F65328" w:rsidRDefault="00F65328" w:rsidP="00125773">
      <w:pPr>
        <w:spacing w:line="288" w:lineRule="auto"/>
        <w:ind w:left="360"/>
        <w:jc w:val="both"/>
        <w:rPr>
          <w:sz w:val="18"/>
          <w:szCs w:val="22"/>
        </w:rPr>
      </w:pPr>
    </w:p>
    <w:p w:rsidR="00F65328" w:rsidRDefault="00F65328" w:rsidP="00125773">
      <w:pPr>
        <w:spacing w:line="288" w:lineRule="auto"/>
        <w:ind w:left="360"/>
        <w:jc w:val="both"/>
        <w:rPr>
          <w:sz w:val="18"/>
          <w:szCs w:val="22"/>
        </w:rPr>
      </w:pPr>
    </w:p>
    <w:p w:rsidR="00B66218" w:rsidRPr="00B66218" w:rsidRDefault="00B66218" w:rsidP="00B66218">
      <w:pPr>
        <w:pStyle w:val="Kop1"/>
        <w:numPr>
          <w:ilvl w:val="0"/>
          <w:numId w:val="39"/>
        </w:numPr>
        <w:pBdr>
          <w:bottom w:val="single" w:sz="4" w:space="1" w:color="auto"/>
        </w:pBdr>
        <w:spacing w:line="240" w:lineRule="auto"/>
      </w:pPr>
      <w:r w:rsidRPr="00B66218">
        <w:lastRenderedPageBreak/>
        <w:t>Klachtencommissie</w:t>
      </w:r>
    </w:p>
    <w:p w:rsidR="00662428" w:rsidRDefault="00662428" w:rsidP="00306484">
      <w:pPr>
        <w:spacing w:line="288" w:lineRule="auto"/>
        <w:ind w:left="360"/>
        <w:jc w:val="both"/>
        <w:rPr>
          <w:sz w:val="18"/>
          <w:szCs w:val="22"/>
        </w:rPr>
      </w:pPr>
    </w:p>
    <w:p w:rsidR="00B66218" w:rsidRDefault="00A97671" w:rsidP="00B66218">
      <w:pPr>
        <w:pStyle w:val="Lijstalinea"/>
        <w:numPr>
          <w:ilvl w:val="1"/>
          <w:numId w:val="39"/>
        </w:numPr>
        <w:spacing w:line="288" w:lineRule="auto"/>
        <w:jc w:val="both"/>
        <w:rPr>
          <w:b/>
          <w:i/>
          <w:sz w:val="18"/>
          <w:szCs w:val="22"/>
        </w:rPr>
      </w:pPr>
      <w:r>
        <w:rPr>
          <w:b/>
          <w:i/>
          <w:sz w:val="18"/>
          <w:szCs w:val="22"/>
        </w:rPr>
        <w:t>Agenderen van dossiers</w:t>
      </w:r>
    </w:p>
    <w:p w:rsidR="00A97671" w:rsidRDefault="00B66218" w:rsidP="00A97671">
      <w:pPr>
        <w:spacing w:line="288" w:lineRule="auto"/>
        <w:ind w:left="360"/>
        <w:jc w:val="both"/>
        <w:rPr>
          <w:sz w:val="18"/>
          <w:szCs w:val="22"/>
        </w:rPr>
      </w:pPr>
      <w:r w:rsidRPr="00A97671">
        <w:rPr>
          <w:sz w:val="18"/>
          <w:szCs w:val="22"/>
        </w:rPr>
        <w:t>In het kader van de vertrouwelijkheid word</w:t>
      </w:r>
      <w:r w:rsidR="00F00714">
        <w:rPr>
          <w:sz w:val="18"/>
          <w:szCs w:val="22"/>
        </w:rPr>
        <w:t xml:space="preserve">en </w:t>
      </w:r>
      <w:r w:rsidRPr="00A97671">
        <w:rPr>
          <w:sz w:val="18"/>
          <w:szCs w:val="22"/>
        </w:rPr>
        <w:t>de besproken dossier</w:t>
      </w:r>
      <w:r w:rsidR="00F00714">
        <w:rPr>
          <w:sz w:val="18"/>
          <w:szCs w:val="22"/>
        </w:rPr>
        <w:t>s</w:t>
      </w:r>
      <w:r w:rsidRPr="00A97671">
        <w:rPr>
          <w:sz w:val="18"/>
          <w:szCs w:val="22"/>
        </w:rPr>
        <w:t xml:space="preserve"> opgesplitst</w:t>
      </w:r>
      <w:r w:rsidR="00A97671">
        <w:rPr>
          <w:sz w:val="18"/>
          <w:szCs w:val="22"/>
        </w:rPr>
        <w:t xml:space="preserve">. </w:t>
      </w:r>
      <w:r w:rsidR="00524DF3">
        <w:rPr>
          <w:sz w:val="18"/>
          <w:szCs w:val="22"/>
        </w:rPr>
        <w:t>Enerzijds</w:t>
      </w:r>
      <w:r w:rsidR="00A97671">
        <w:rPr>
          <w:sz w:val="18"/>
          <w:szCs w:val="22"/>
        </w:rPr>
        <w:t xml:space="preserve"> meldingen </w:t>
      </w:r>
      <w:r w:rsidR="007C3892">
        <w:rPr>
          <w:sz w:val="18"/>
          <w:szCs w:val="22"/>
        </w:rPr>
        <w:t>met betrekking tot administratieve en financiële aspecten</w:t>
      </w:r>
      <w:r w:rsidR="00A97671">
        <w:rPr>
          <w:sz w:val="18"/>
          <w:szCs w:val="22"/>
        </w:rPr>
        <w:t>.</w:t>
      </w:r>
      <w:r w:rsidR="007C3892">
        <w:rPr>
          <w:sz w:val="18"/>
          <w:szCs w:val="22"/>
        </w:rPr>
        <w:t xml:space="preserve"> Anderzijds</w:t>
      </w:r>
      <w:r w:rsidR="00A97671">
        <w:rPr>
          <w:sz w:val="18"/>
          <w:szCs w:val="22"/>
        </w:rPr>
        <w:t xml:space="preserve"> meldingen die betrekking hebben op de </w:t>
      </w:r>
      <w:r w:rsidR="00A97671" w:rsidRPr="00C06B77">
        <w:rPr>
          <w:sz w:val="18"/>
          <w:szCs w:val="22"/>
        </w:rPr>
        <w:t xml:space="preserve">algemene werking van het ziekenhuis. </w:t>
      </w:r>
      <w:r w:rsidR="00A97671">
        <w:rPr>
          <w:sz w:val="18"/>
          <w:szCs w:val="22"/>
        </w:rPr>
        <w:t xml:space="preserve">De samenstelling van de klachtencommissie </w:t>
      </w:r>
      <w:r w:rsidR="007C3892">
        <w:rPr>
          <w:sz w:val="18"/>
          <w:szCs w:val="22"/>
        </w:rPr>
        <w:t>kan verschillen naargelang het type dossier.</w:t>
      </w:r>
      <w:r w:rsidR="00A97671">
        <w:rPr>
          <w:sz w:val="18"/>
          <w:szCs w:val="22"/>
        </w:rPr>
        <w:t xml:space="preserve"> De </w:t>
      </w:r>
      <w:proofErr w:type="spellStart"/>
      <w:r w:rsidR="00A97671">
        <w:rPr>
          <w:sz w:val="18"/>
          <w:szCs w:val="22"/>
        </w:rPr>
        <w:t>ombudspersoon</w:t>
      </w:r>
      <w:proofErr w:type="spellEnd"/>
      <w:r w:rsidR="00A97671">
        <w:rPr>
          <w:sz w:val="18"/>
          <w:szCs w:val="22"/>
        </w:rPr>
        <w:t xml:space="preserve"> bepaalt welke klachtendossier</w:t>
      </w:r>
      <w:r w:rsidR="00CE2A91">
        <w:rPr>
          <w:sz w:val="18"/>
          <w:szCs w:val="22"/>
        </w:rPr>
        <w:t>s</w:t>
      </w:r>
      <w:r w:rsidR="00A97671">
        <w:rPr>
          <w:sz w:val="18"/>
          <w:szCs w:val="22"/>
        </w:rPr>
        <w:t xml:space="preserve"> worden besproken binnen de klachtencommissie, maakt de agenda op en kadert inhoudelijk de dossiers.</w:t>
      </w:r>
      <w:r w:rsidR="000D70A9">
        <w:rPr>
          <w:sz w:val="18"/>
          <w:szCs w:val="22"/>
        </w:rPr>
        <w:t xml:space="preserve"> Het bespreken van de dossiers gebeurt confidentieel en indien mogelijk anoniem.</w:t>
      </w:r>
    </w:p>
    <w:p w:rsidR="00A97671" w:rsidRPr="00C06B77" w:rsidRDefault="00A97671" w:rsidP="00A97671">
      <w:pPr>
        <w:spacing w:line="288" w:lineRule="auto"/>
        <w:ind w:left="360"/>
        <w:jc w:val="both"/>
        <w:rPr>
          <w:sz w:val="18"/>
          <w:szCs w:val="22"/>
        </w:rPr>
      </w:pPr>
    </w:p>
    <w:p w:rsidR="00A97671" w:rsidRDefault="00A97671" w:rsidP="00A97671">
      <w:pPr>
        <w:pStyle w:val="Lijstalinea"/>
        <w:numPr>
          <w:ilvl w:val="1"/>
          <w:numId w:val="39"/>
        </w:numPr>
        <w:spacing w:line="288" w:lineRule="auto"/>
        <w:jc w:val="both"/>
        <w:rPr>
          <w:b/>
          <w:i/>
          <w:sz w:val="18"/>
          <w:szCs w:val="22"/>
        </w:rPr>
      </w:pPr>
      <w:r>
        <w:rPr>
          <w:b/>
          <w:i/>
          <w:sz w:val="18"/>
          <w:szCs w:val="22"/>
        </w:rPr>
        <w:t>Samenstelling</w:t>
      </w:r>
    </w:p>
    <w:p w:rsidR="005636F7" w:rsidRDefault="005636F7" w:rsidP="005636F7">
      <w:pPr>
        <w:ind w:left="0"/>
        <w:rPr>
          <w:sz w:val="18"/>
        </w:rPr>
      </w:pPr>
    </w:p>
    <w:p w:rsidR="000D70A9" w:rsidRDefault="005636F7" w:rsidP="000D70A9">
      <w:pPr>
        <w:pStyle w:val="Lijstalinea"/>
        <w:numPr>
          <w:ilvl w:val="0"/>
          <w:numId w:val="2"/>
        </w:numPr>
        <w:ind w:left="709"/>
        <w:rPr>
          <w:sz w:val="18"/>
        </w:rPr>
      </w:pPr>
      <w:r>
        <w:rPr>
          <w:sz w:val="18"/>
        </w:rPr>
        <w:t>V</w:t>
      </w:r>
      <w:r w:rsidR="000D70A9" w:rsidRPr="000D70A9">
        <w:rPr>
          <w:sz w:val="18"/>
        </w:rPr>
        <w:t>erpleegkundig en paramedisch directeur</w:t>
      </w:r>
    </w:p>
    <w:p w:rsidR="005636F7" w:rsidRPr="008245F8" w:rsidRDefault="005636F7" w:rsidP="008245F8">
      <w:pPr>
        <w:pStyle w:val="Lijstalinea"/>
        <w:numPr>
          <w:ilvl w:val="0"/>
          <w:numId w:val="2"/>
        </w:numPr>
        <w:ind w:left="709"/>
        <w:rPr>
          <w:sz w:val="18"/>
        </w:rPr>
      </w:pPr>
      <w:r>
        <w:rPr>
          <w:sz w:val="18"/>
        </w:rPr>
        <w:t>Hoofdarts</w:t>
      </w:r>
      <w:r w:rsidR="00E27CCF" w:rsidRPr="00E27CCF">
        <w:rPr>
          <w:sz w:val="18"/>
        </w:rPr>
        <w:t xml:space="preserve"> </w:t>
      </w:r>
    </w:p>
    <w:p w:rsidR="000D70A9" w:rsidRDefault="005636F7" w:rsidP="000D70A9">
      <w:pPr>
        <w:pStyle w:val="Lijstalinea"/>
        <w:numPr>
          <w:ilvl w:val="0"/>
          <w:numId w:val="2"/>
        </w:numPr>
        <w:ind w:left="709"/>
        <w:rPr>
          <w:sz w:val="18"/>
        </w:rPr>
      </w:pPr>
      <w:r>
        <w:rPr>
          <w:sz w:val="18"/>
        </w:rPr>
        <w:t>K</w:t>
      </w:r>
      <w:r w:rsidR="00A97671" w:rsidRPr="000D70A9">
        <w:rPr>
          <w:sz w:val="18"/>
        </w:rPr>
        <w:t>waliteitscoördinator</w:t>
      </w:r>
    </w:p>
    <w:p w:rsidR="00E27CCF" w:rsidRPr="005636F7" w:rsidRDefault="00E27CCF" w:rsidP="00E27CCF">
      <w:pPr>
        <w:pStyle w:val="Lijstalinea"/>
        <w:numPr>
          <w:ilvl w:val="0"/>
          <w:numId w:val="2"/>
        </w:numPr>
        <w:ind w:left="709"/>
        <w:rPr>
          <w:sz w:val="18"/>
        </w:rPr>
      </w:pPr>
      <w:proofErr w:type="spellStart"/>
      <w:r>
        <w:rPr>
          <w:sz w:val="18"/>
        </w:rPr>
        <w:t>O</w:t>
      </w:r>
      <w:r w:rsidRPr="005636F7">
        <w:rPr>
          <w:sz w:val="18"/>
        </w:rPr>
        <w:t>mbudspersoon</w:t>
      </w:r>
      <w:proofErr w:type="spellEnd"/>
    </w:p>
    <w:p w:rsidR="001C0DED" w:rsidRDefault="001C0DED" w:rsidP="00E27CCF">
      <w:pPr>
        <w:pStyle w:val="Lijstalinea"/>
        <w:numPr>
          <w:ilvl w:val="0"/>
          <w:numId w:val="2"/>
        </w:numPr>
        <w:ind w:left="709"/>
        <w:rPr>
          <w:sz w:val="18"/>
        </w:rPr>
      </w:pPr>
      <w:r>
        <w:rPr>
          <w:sz w:val="18"/>
        </w:rPr>
        <w:t>Diensthoofd facturatie</w:t>
      </w:r>
      <w:r w:rsidR="00E27CCF">
        <w:rPr>
          <w:sz w:val="18"/>
        </w:rPr>
        <w:t xml:space="preserve"> </w:t>
      </w:r>
    </w:p>
    <w:p w:rsidR="00E27CCF" w:rsidRDefault="00E27CCF" w:rsidP="00E27CCF">
      <w:pPr>
        <w:pStyle w:val="Lijstalinea"/>
        <w:numPr>
          <w:ilvl w:val="0"/>
          <w:numId w:val="2"/>
        </w:numPr>
        <w:ind w:left="709"/>
        <w:rPr>
          <w:sz w:val="18"/>
        </w:rPr>
      </w:pPr>
      <w:r>
        <w:rPr>
          <w:sz w:val="18"/>
        </w:rPr>
        <w:t>Kaderlid financieel en administratief departement</w:t>
      </w:r>
    </w:p>
    <w:p w:rsidR="00E27CCF" w:rsidRDefault="00E27CCF" w:rsidP="00E27CCF">
      <w:pPr>
        <w:pStyle w:val="Lijstalinea"/>
        <w:numPr>
          <w:ilvl w:val="0"/>
          <w:numId w:val="2"/>
        </w:numPr>
        <w:ind w:left="709"/>
        <w:rPr>
          <w:sz w:val="18"/>
        </w:rPr>
      </w:pPr>
      <w:r>
        <w:rPr>
          <w:sz w:val="18"/>
        </w:rPr>
        <w:t>Medewerker dienst debiteuren</w:t>
      </w:r>
      <w:r w:rsidRPr="00E27CCF">
        <w:rPr>
          <w:sz w:val="18"/>
        </w:rPr>
        <w:t xml:space="preserve"> </w:t>
      </w:r>
    </w:p>
    <w:p w:rsidR="005636F7" w:rsidRDefault="005636F7" w:rsidP="005636F7">
      <w:pPr>
        <w:rPr>
          <w:sz w:val="18"/>
        </w:rPr>
      </w:pPr>
    </w:p>
    <w:p w:rsidR="00A97671" w:rsidRPr="000D70A9" w:rsidRDefault="00A97671" w:rsidP="000D70A9">
      <w:pPr>
        <w:ind w:left="360"/>
        <w:rPr>
          <w:sz w:val="18"/>
        </w:rPr>
      </w:pPr>
      <w:r w:rsidRPr="000D70A9">
        <w:rPr>
          <w:sz w:val="18"/>
        </w:rPr>
        <w:t xml:space="preserve">Andere medewerkers kunnen uitgenodigd worden </w:t>
      </w:r>
      <w:r w:rsidR="000D70A9">
        <w:rPr>
          <w:sz w:val="18"/>
        </w:rPr>
        <w:t>wanneer hun</w:t>
      </w:r>
      <w:r w:rsidRPr="000D70A9">
        <w:rPr>
          <w:sz w:val="18"/>
        </w:rPr>
        <w:t xml:space="preserve"> expertise </w:t>
      </w:r>
      <w:r w:rsidR="000D70A9">
        <w:rPr>
          <w:sz w:val="18"/>
        </w:rPr>
        <w:t xml:space="preserve">wenselijk </w:t>
      </w:r>
      <w:r w:rsidR="00BF153C">
        <w:rPr>
          <w:sz w:val="18"/>
        </w:rPr>
        <w:t xml:space="preserve">is </w:t>
      </w:r>
      <w:r w:rsidR="000D70A9">
        <w:rPr>
          <w:sz w:val="18"/>
        </w:rPr>
        <w:t>voor de afhandeling van een bepaald klachtendossier</w:t>
      </w:r>
      <w:r w:rsidRPr="000D70A9">
        <w:rPr>
          <w:sz w:val="18"/>
        </w:rPr>
        <w:t xml:space="preserve">. </w:t>
      </w:r>
    </w:p>
    <w:p w:rsidR="00B66218" w:rsidRDefault="00B66218" w:rsidP="00B66218">
      <w:pPr>
        <w:spacing w:line="288" w:lineRule="auto"/>
        <w:ind w:left="360"/>
        <w:jc w:val="both"/>
        <w:rPr>
          <w:b/>
          <w:i/>
          <w:sz w:val="18"/>
          <w:szCs w:val="22"/>
        </w:rPr>
      </w:pPr>
    </w:p>
    <w:p w:rsidR="000D70A9" w:rsidRPr="00B66218" w:rsidRDefault="000D70A9" w:rsidP="000D70A9">
      <w:pPr>
        <w:pStyle w:val="Lijstalinea"/>
        <w:numPr>
          <w:ilvl w:val="1"/>
          <w:numId w:val="39"/>
        </w:numPr>
        <w:spacing w:line="288" w:lineRule="auto"/>
        <w:jc w:val="both"/>
        <w:rPr>
          <w:b/>
          <w:i/>
          <w:sz w:val="18"/>
          <w:szCs w:val="22"/>
        </w:rPr>
      </w:pPr>
      <w:r>
        <w:rPr>
          <w:b/>
          <w:i/>
          <w:sz w:val="18"/>
          <w:szCs w:val="22"/>
        </w:rPr>
        <w:t>Beslissingsbevoegdheid</w:t>
      </w:r>
    </w:p>
    <w:p w:rsidR="000D70A9" w:rsidRPr="000D70A9" w:rsidRDefault="000D70A9" w:rsidP="000D70A9">
      <w:pPr>
        <w:pStyle w:val="Lijstalinea"/>
        <w:numPr>
          <w:ilvl w:val="0"/>
          <w:numId w:val="2"/>
        </w:numPr>
        <w:ind w:left="709"/>
        <w:rPr>
          <w:sz w:val="18"/>
        </w:rPr>
      </w:pPr>
      <w:r w:rsidRPr="000D70A9">
        <w:rPr>
          <w:sz w:val="18"/>
        </w:rPr>
        <w:t xml:space="preserve">Aangifte aansprakelijkheidsverzekering:  de aangifte gebeurt door de </w:t>
      </w:r>
      <w:proofErr w:type="spellStart"/>
      <w:r w:rsidRPr="000D70A9">
        <w:rPr>
          <w:sz w:val="18"/>
        </w:rPr>
        <w:t>ombudspersoon</w:t>
      </w:r>
      <w:proofErr w:type="spellEnd"/>
      <w:r w:rsidRPr="000D70A9">
        <w:rPr>
          <w:sz w:val="18"/>
        </w:rPr>
        <w:t xml:space="preserve"> aan de hand van het feitenverslag, bekomen na onderzoek door de ombudsdienst. De ombudsdienst verzorgt de contacten </w:t>
      </w:r>
      <w:r>
        <w:rPr>
          <w:sz w:val="18"/>
        </w:rPr>
        <w:t>met</w:t>
      </w:r>
      <w:r w:rsidRPr="000D70A9">
        <w:rPr>
          <w:sz w:val="18"/>
        </w:rPr>
        <w:t xml:space="preserve"> de verzekering</w:t>
      </w:r>
      <w:r>
        <w:rPr>
          <w:sz w:val="18"/>
        </w:rPr>
        <w:t>.</w:t>
      </w:r>
    </w:p>
    <w:p w:rsidR="000D70A9" w:rsidRPr="000D70A9" w:rsidRDefault="000D70A9" w:rsidP="000D70A9">
      <w:pPr>
        <w:pStyle w:val="Lijstalinea"/>
        <w:numPr>
          <w:ilvl w:val="0"/>
          <w:numId w:val="2"/>
        </w:numPr>
        <w:ind w:left="709"/>
        <w:rPr>
          <w:sz w:val="18"/>
        </w:rPr>
      </w:pPr>
      <w:r w:rsidRPr="000D70A9">
        <w:rPr>
          <w:sz w:val="18"/>
        </w:rPr>
        <w:t xml:space="preserve">Verwerpen van de financiële eis van de patiënt. </w:t>
      </w:r>
    </w:p>
    <w:p w:rsidR="000D70A9" w:rsidRPr="000D70A9" w:rsidRDefault="000D70A9" w:rsidP="000D70A9">
      <w:pPr>
        <w:pStyle w:val="Lijstalinea"/>
        <w:numPr>
          <w:ilvl w:val="0"/>
          <w:numId w:val="2"/>
        </w:numPr>
        <w:ind w:left="709"/>
        <w:rPr>
          <w:sz w:val="18"/>
        </w:rPr>
      </w:pPr>
      <w:r w:rsidRPr="000D70A9">
        <w:rPr>
          <w:sz w:val="18"/>
        </w:rPr>
        <w:t xml:space="preserve">Blokkeren van de ziekenhuisfactuur in afwachting van een beslissing. </w:t>
      </w:r>
    </w:p>
    <w:p w:rsidR="000D70A9" w:rsidRPr="000D70A9" w:rsidRDefault="000D70A9" w:rsidP="000D70A9">
      <w:pPr>
        <w:pStyle w:val="Lijstalinea"/>
        <w:numPr>
          <w:ilvl w:val="0"/>
          <w:numId w:val="2"/>
        </w:numPr>
        <w:ind w:left="709"/>
        <w:rPr>
          <w:sz w:val="18"/>
        </w:rPr>
      </w:pPr>
      <w:r w:rsidRPr="000D70A9">
        <w:rPr>
          <w:sz w:val="18"/>
        </w:rPr>
        <w:t>Financiële tussenkomst (correcties</w:t>
      </w:r>
      <w:r>
        <w:rPr>
          <w:sz w:val="18"/>
        </w:rPr>
        <w:t xml:space="preserve"> of ten laste nemen van factuur</w:t>
      </w:r>
      <w:r w:rsidRPr="000D70A9">
        <w:rPr>
          <w:sz w:val="18"/>
        </w:rPr>
        <w:t xml:space="preserve">). </w:t>
      </w:r>
    </w:p>
    <w:p w:rsidR="000D70A9" w:rsidRPr="000D70A9" w:rsidRDefault="000D70A9" w:rsidP="000D70A9">
      <w:pPr>
        <w:pStyle w:val="Lijstalinea"/>
        <w:numPr>
          <w:ilvl w:val="0"/>
          <w:numId w:val="2"/>
        </w:numPr>
        <w:ind w:left="709"/>
        <w:rPr>
          <w:sz w:val="18"/>
        </w:rPr>
      </w:pPr>
      <w:r w:rsidRPr="000D70A9">
        <w:rPr>
          <w:sz w:val="18"/>
        </w:rPr>
        <w:t xml:space="preserve">Bemiddelingsgesprek tussen de betrokken partijen, samen met de </w:t>
      </w:r>
      <w:proofErr w:type="spellStart"/>
      <w:r w:rsidRPr="000D70A9">
        <w:rPr>
          <w:sz w:val="18"/>
        </w:rPr>
        <w:t>ombudspersoon</w:t>
      </w:r>
      <w:proofErr w:type="spellEnd"/>
      <w:r w:rsidRPr="000D70A9">
        <w:rPr>
          <w:sz w:val="18"/>
        </w:rPr>
        <w:t xml:space="preserve">. </w:t>
      </w:r>
    </w:p>
    <w:p w:rsidR="000D70A9" w:rsidRPr="000D70A9" w:rsidRDefault="000D70A9" w:rsidP="000D70A9">
      <w:pPr>
        <w:pStyle w:val="Lijstalinea"/>
        <w:numPr>
          <w:ilvl w:val="0"/>
          <w:numId w:val="2"/>
        </w:numPr>
        <w:ind w:left="709"/>
        <w:rPr>
          <w:sz w:val="18"/>
        </w:rPr>
      </w:pPr>
      <w:r w:rsidRPr="000D70A9">
        <w:rPr>
          <w:sz w:val="18"/>
        </w:rPr>
        <w:t>Het opvragen van bijkomede info om in de volgende klachtencommissie een gefundeerde beslissing te kunnen nemen.</w:t>
      </w:r>
    </w:p>
    <w:p w:rsidR="000D70A9" w:rsidRPr="000D70A9" w:rsidRDefault="000D70A9" w:rsidP="000D70A9">
      <w:pPr>
        <w:pStyle w:val="Lijstalinea"/>
        <w:numPr>
          <w:ilvl w:val="0"/>
          <w:numId w:val="2"/>
        </w:numPr>
        <w:ind w:left="709"/>
        <w:rPr>
          <w:sz w:val="18"/>
        </w:rPr>
      </w:pPr>
      <w:r w:rsidRPr="000D70A9">
        <w:rPr>
          <w:sz w:val="18"/>
        </w:rPr>
        <w:t>Verbeteracties opzetten.</w:t>
      </w:r>
    </w:p>
    <w:p w:rsidR="000D70A9" w:rsidRPr="000D70A9" w:rsidRDefault="000D70A9" w:rsidP="000D70A9">
      <w:pPr>
        <w:pStyle w:val="Lijstalinea"/>
        <w:numPr>
          <w:ilvl w:val="0"/>
          <w:numId w:val="2"/>
        </w:numPr>
        <w:ind w:left="709"/>
        <w:rPr>
          <w:sz w:val="18"/>
        </w:rPr>
      </w:pPr>
      <w:r w:rsidRPr="000D70A9">
        <w:rPr>
          <w:sz w:val="18"/>
        </w:rPr>
        <w:t>Adviesvraag voorleggen aan het directiecomité wanneer een beslissing mogelijks een grote  impact heeft op de werking van het ziekenhuis of de beeldvorming over het ziekenhuis.</w:t>
      </w:r>
    </w:p>
    <w:p w:rsidR="000D70A9" w:rsidRPr="00694EEB" w:rsidRDefault="000D70A9" w:rsidP="000D70A9">
      <w:pPr>
        <w:pStyle w:val="Lijstalinea"/>
        <w:rPr>
          <w:sz w:val="18"/>
          <w:szCs w:val="22"/>
        </w:rPr>
      </w:pPr>
    </w:p>
    <w:p w:rsidR="00DE09F0" w:rsidRPr="00F55257" w:rsidRDefault="00F55257" w:rsidP="00F55257">
      <w:pPr>
        <w:pStyle w:val="Kop1"/>
        <w:numPr>
          <w:ilvl w:val="0"/>
          <w:numId w:val="39"/>
        </w:numPr>
        <w:pBdr>
          <w:bottom w:val="single" w:sz="4" w:space="1" w:color="auto"/>
        </w:pBdr>
        <w:spacing w:line="240" w:lineRule="auto"/>
      </w:pPr>
      <w:r w:rsidRPr="00F55257">
        <w:t>Jaarverslag</w:t>
      </w:r>
    </w:p>
    <w:p w:rsidR="00AC19FB" w:rsidRPr="00442B61" w:rsidRDefault="00AC19FB" w:rsidP="00AC19FB">
      <w:pPr>
        <w:spacing w:line="288" w:lineRule="auto"/>
        <w:jc w:val="both"/>
        <w:rPr>
          <w:sz w:val="18"/>
          <w:szCs w:val="22"/>
        </w:rPr>
      </w:pPr>
    </w:p>
    <w:p w:rsidR="00C655F9" w:rsidRPr="00A60769" w:rsidRDefault="00E75A64" w:rsidP="00C655F9">
      <w:pPr>
        <w:spacing w:line="288" w:lineRule="auto"/>
        <w:jc w:val="both"/>
        <w:rPr>
          <w:sz w:val="18"/>
          <w:szCs w:val="22"/>
        </w:rPr>
      </w:pPr>
      <w:r w:rsidRPr="00442B61">
        <w:rPr>
          <w:sz w:val="18"/>
          <w:szCs w:val="22"/>
        </w:rPr>
        <w:t xml:space="preserve">Om klachtenmanagement te laten resulteren in kwaliteitsverbetering </w:t>
      </w:r>
      <w:r>
        <w:rPr>
          <w:sz w:val="18"/>
          <w:szCs w:val="22"/>
        </w:rPr>
        <w:t xml:space="preserve">bezorgt </w:t>
      </w:r>
      <w:r w:rsidRPr="00442B61">
        <w:rPr>
          <w:sz w:val="18"/>
          <w:szCs w:val="22"/>
        </w:rPr>
        <w:t xml:space="preserve">de </w:t>
      </w:r>
      <w:proofErr w:type="spellStart"/>
      <w:r w:rsidRPr="00442B61">
        <w:rPr>
          <w:sz w:val="18"/>
          <w:szCs w:val="22"/>
        </w:rPr>
        <w:t>ombuds</w:t>
      </w:r>
      <w:smartTag w:uri="urn:schemas-microsoft-com:office:smarttags" w:element="PersonName">
        <w:r w:rsidRPr="00442B61">
          <w:rPr>
            <w:sz w:val="18"/>
            <w:szCs w:val="22"/>
          </w:rPr>
          <w:t>pers</w:t>
        </w:r>
      </w:smartTag>
      <w:r w:rsidRPr="00442B61">
        <w:rPr>
          <w:sz w:val="18"/>
          <w:szCs w:val="22"/>
        </w:rPr>
        <w:t>o</w:t>
      </w:r>
      <w:r>
        <w:rPr>
          <w:sz w:val="18"/>
          <w:szCs w:val="22"/>
        </w:rPr>
        <w:t>on</w:t>
      </w:r>
      <w:proofErr w:type="spellEnd"/>
      <w:r>
        <w:rPr>
          <w:sz w:val="18"/>
          <w:szCs w:val="22"/>
        </w:rPr>
        <w:t xml:space="preserve"> op jaarbasis</w:t>
      </w:r>
      <w:r w:rsidRPr="00442B61">
        <w:rPr>
          <w:sz w:val="18"/>
          <w:szCs w:val="22"/>
        </w:rPr>
        <w:t xml:space="preserve"> een anoniem overzichtsrapport van de geregistreerde klachten aan </w:t>
      </w:r>
      <w:r>
        <w:rPr>
          <w:sz w:val="18"/>
          <w:szCs w:val="22"/>
        </w:rPr>
        <w:t>het</w:t>
      </w:r>
      <w:r w:rsidRPr="00442B61">
        <w:rPr>
          <w:sz w:val="18"/>
          <w:szCs w:val="22"/>
        </w:rPr>
        <w:t xml:space="preserve"> directie</w:t>
      </w:r>
      <w:r>
        <w:rPr>
          <w:sz w:val="18"/>
          <w:szCs w:val="22"/>
        </w:rPr>
        <w:t>comité</w:t>
      </w:r>
      <w:r w:rsidR="00BF153C">
        <w:rPr>
          <w:sz w:val="18"/>
          <w:szCs w:val="22"/>
        </w:rPr>
        <w:t xml:space="preserve">. </w:t>
      </w:r>
      <w:r w:rsidR="00C655F9">
        <w:rPr>
          <w:sz w:val="18"/>
          <w:szCs w:val="22"/>
        </w:rPr>
        <w:t>Naast beperkte instellingsgebonden informatie omvat dit</w:t>
      </w:r>
      <w:r>
        <w:rPr>
          <w:sz w:val="18"/>
          <w:szCs w:val="22"/>
        </w:rPr>
        <w:t xml:space="preserve"> rapport</w:t>
      </w:r>
      <w:r w:rsidR="00C655F9">
        <w:rPr>
          <w:sz w:val="18"/>
          <w:szCs w:val="22"/>
        </w:rPr>
        <w:t xml:space="preserve"> een overzicht van het aantal klachten, het voorwerp van de klachten en het resultaat. Verder geeft dit rapport ook de moeilijkheden mee waarmee de </w:t>
      </w:r>
      <w:proofErr w:type="spellStart"/>
      <w:r w:rsidR="00C655F9">
        <w:rPr>
          <w:sz w:val="18"/>
          <w:szCs w:val="22"/>
        </w:rPr>
        <w:t>ombudspersoon</w:t>
      </w:r>
      <w:proofErr w:type="spellEnd"/>
      <w:r w:rsidR="00C655F9">
        <w:rPr>
          <w:sz w:val="18"/>
          <w:szCs w:val="22"/>
        </w:rPr>
        <w:t xml:space="preserve"> geconfronteerd werd tijdens het uitoefenen van </w:t>
      </w:r>
      <w:r w:rsidR="00BF153C">
        <w:rPr>
          <w:sz w:val="18"/>
          <w:szCs w:val="22"/>
        </w:rPr>
        <w:t>zijn</w:t>
      </w:r>
      <w:r w:rsidR="00C655F9">
        <w:rPr>
          <w:sz w:val="18"/>
          <w:szCs w:val="22"/>
        </w:rPr>
        <w:t xml:space="preserve"> functie, alsook de aanbevelingen. Aanbevelingen met betrekking tot het verhelpen van tekortkomingen, maar ook ter voorkoming van gelijkaardige tekortkoming</w:t>
      </w:r>
      <w:r w:rsidR="00BF153C">
        <w:rPr>
          <w:sz w:val="18"/>
          <w:szCs w:val="22"/>
        </w:rPr>
        <w:t xml:space="preserve">. </w:t>
      </w:r>
      <w:r w:rsidR="00C655F9" w:rsidRPr="00442B61">
        <w:rPr>
          <w:sz w:val="18"/>
          <w:szCs w:val="22"/>
        </w:rPr>
        <w:t xml:space="preserve">Het jaarverslag en de overzichtsrapporten bevatten geen enkel element waardoor één van de natuurlijke </w:t>
      </w:r>
      <w:smartTag w:uri="urn:schemas-microsoft-com:office:smarttags" w:element="PersonName">
        <w:r w:rsidR="00C655F9" w:rsidRPr="00442B61">
          <w:rPr>
            <w:sz w:val="18"/>
            <w:szCs w:val="22"/>
          </w:rPr>
          <w:t>pers</w:t>
        </w:r>
      </w:smartTag>
      <w:r w:rsidR="00C655F9" w:rsidRPr="00442B61">
        <w:rPr>
          <w:sz w:val="18"/>
          <w:szCs w:val="22"/>
        </w:rPr>
        <w:t>onen betrokken bij de afhandeling van de klacht, kan worden geïdentificeerd.</w:t>
      </w:r>
    </w:p>
    <w:p w:rsidR="00C655F9" w:rsidRDefault="00C655F9" w:rsidP="00E75A64">
      <w:pPr>
        <w:spacing w:line="288" w:lineRule="auto"/>
        <w:jc w:val="both"/>
        <w:rPr>
          <w:sz w:val="18"/>
          <w:szCs w:val="22"/>
        </w:rPr>
      </w:pPr>
    </w:p>
    <w:p w:rsidR="00C655F9" w:rsidRDefault="00CC1BB1" w:rsidP="00E75A64">
      <w:pPr>
        <w:spacing w:line="288" w:lineRule="auto"/>
        <w:jc w:val="both"/>
        <w:rPr>
          <w:sz w:val="18"/>
          <w:szCs w:val="22"/>
        </w:rPr>
      </w:pPr>
      <w:r>
        <w:rPr>
          <w:sz w:val="18"/>
          <w:szCs w:val="22"/>
        </w:rPr>
        <w:t xml:space="preserve">Het overzichtsrapport of jaarverslag van de ombudsdienst wordt sinds 1 januari 2016, uiterlijk op 10 februari van het jaar volgend op het jaar waarop het rapport betrekking heeft, overgemaakt aan de deelstaten, meer bepaald </w:t>
      </w:r>
      <w:r w:rsidR="00BF153C">
        <w:rPr>
          <w:sz w:val="18"/>
          <w:szCs w:val="22"/>
        </w:rPr>
        <w:t xml:space="preserve">wordt het rapport </w:t>
      </w:r>
      <w:r>
        <w:rPr>
          <w:sz w:val="18"/>
          <w:szCs w:val="22"/>
        </w:rPr>
        <w:t>gericht aan de Vlaamse Ombudsman en niet langer aan de Federale Commissie ‘Rechten van de Patiënt’.</w:t>
      </w:r>
    </w:p>
    <w:p w:rsidR="00DD1714" w:rsidRDefault="00DD1714" w:rsidP="00AC19FB">
      <w:pPr>
        <w:spacing w:line="288" w:lineRule="auto"/>
        <w:jc w:val="both"/>
        <w:rPr>
          <w:sz w:val="18"/>
          <w:szCs w:val="22"/>
        </w:rPr>
      </w:pPr>
    </w:p>
    <w:p w:rsidR="00E75A64" w:rsidRDefault="00E75A64" w:rsidP="00AC19FB">
      <w:pPr>
        <w:spacing w:line="288" w:lineRule="auto"/>
        <w:jc w:val="both"/>
        <w:rPr>
          <w:sz w:val="18"/>
          <w:szCs w:val="22"/>
        </w:rPr>
      </w:pPr>
      <w:r>
        <w:rPr>
          <w:sz w:val="18"/>
          <w:szCs w:val="22"/>
        </w:rPr>
        <w:t>De ombuds</w:t>
      </w:r>
      <w:r w:rsidR="00CC1BB1">
        <w:rPr>
          <w:sz w:val="18"/>
          <w:szCs w:val="22"/>
        </w:rPr>
        <w:t>dienst</w:t>
      </w:r>
      <w:r>
        <w:rPr>
          <w:sz w:val="18"/>
          <w:szCs w:val="22"/>
        </w:rPr>
        <w:t xml:space="preserve"> van het Jan Yperman Ziekenhuis neemt jaarlijks deel aan de benchmarking, georganiseerd door de beroepsvereniging VVOVAZ (Vlaamse Vereniging van </w:t>
      </w:r>
      <w:proofErr w:type="spellStart"/>
      <w:r>
        <w:rPr>
          <w:sz w:val="18"/>
          <w:szCs w:val="22"/>
        </w:rPr>
        <w:t>Ombudsdiensten</w:t>
      </w:r>
      <w:proofErr w:type="spellEnd"/>
      <w:r>
        <w:rPr>
          <w:sz w:val="18"/>
          <w:szCs w:val="22"/>
        </w:rPr>
        <w:t xml:space="preserve"> in Algemene ziekenhuizen). Hierbij worden de eigen </w:t>
      </w:r>
      <w:r w:rsidR="00CC1BB1">
        <w:rPr>
          <w:sz w:val="18"/>
          <w:szCs w:val="22"/>
        </w:rPr>
        <w:t xml:space="preserve">geanonimiseerde </w:t>
      </w:r>
      <w:r>
        <w:rPr>
          <w:sz w:val="18"/>
          <w:szCs w:val="22"/>
        </w:rPr>
        <w:t>cijfergegevens tegenover de resultaten van vergelijkbare ziekenhuizen geplaatst (aantal bedden, niet-universitair) in Vlaanderen, en binnen de eigen provincie.</w:t>
      </w:r>
    </w:p>
    <w:p w:rsidR="00DD1714" w:rsidRPr="00442B61" w:rsidRDefault="00DD1714" w:rsidP="00AC19FB">
      <w:pPr>
        <w:spacing w:line="288" w:lineRule="auto"/>
        <w:jc w:val="both"/>
        <w:rPr>
          <w:sz w:val="18"/>
          <w:szCs w:val="22"/>
        </w:rPr>
      </w:pPr>
    </w:p>
    <w:p w:rsidR="00AC19FB" w:rsidRPr="008E41EA" w:rsidRDefault="00AC19FB" w:rsidP="00CC1BB1">
      <w:pPr>
        <w:pStyle w:val="Kop1"/>
        <w:numPr>
          <w:ilvl w:val="0"/>
          <w:numId w:val="39"/>
        </w:numPr>
        <w:pBdr>
          <w:bottom w:val="single" w:sz="4" w:space="1" w:color="auto"/>
        </w:pBdr>
        <w:spacing w:line="240" w:lineRule="auto"/>
      </w:pPr>
      <w:r w:rsidRPr="008E41EA">
        <w:lastRenderedPageBreak/>
        <w:t>Federale commissie rechten van de patiënt</w:t>
      </w:r>
    </w:p>
    <w:p w:rsidR="008E41EA" w:rsidRDefault="008E41EA" w:rsidP="00AC19FB">
      <w:pPr>
        <w:spacing w:line="288" w:lineRule="auto"/>
        <w:jc w:val="both"/>
        <w:rPr>
          <w:sz w:val="18"/>
          <w:szCs w:val="22"/>
        </w:rPr>
      </w:pPr>
    </w:p>
    <w:p w:rsidR="00694EEB" w:rsidRPr="00694EEB" w:rsidRDefault="00694EEB" w:rsidP="00694EEB">
      <w:pPr>
        <w:spacing w:line="288" w:lineRule="auto"/>
        <w:jc w:val="both"/>
        <w:rPr>
          <w:sz w:val="18"/>
          <w:szCs w:val="22"/>
        </w:rPr>
      </w:pPr>
      <w:r>
        <w:rPr>
          <w:sz w:val="18"/>
          <w:szCs w:val="22"/>
        </w:rPr>
        <w:t>Wie</w:t>
      </w:r>
      <w:r w:rsidRPr="00694EEB">
        <w:rPr>
          <w:sz w:val="18"/>
          <w:szCs w:val="22"/>
        </w:rPr>
        <w:t xml:space="preserve"> van oordeel </w:t>
      </w:r>
      <w:r>
        <w:rPr>
          <w:sz w:val="18"/>
          <w:szCs w:val="22"/>
        </w:rPr>
        <w:t>is</w:t>
      </w:r>
      <w:r w:rsidRPr="00694EEB">
        <w:rPr>
          <w:sz w:val="18"/>
          <w:szCs w:val="22"/>
        </w:rPr>
        <w:t xml:space="preserve"> dat één van </w:t>
      </w:r>
      <w:r>
        <w:rPr>
          <w:sz w:val="18"/>
          <w:szCs w:val="22"/>
        </w:rPr>
        <w:t>zijn</w:t>
      </w:r>
      <w:r w:rsidRPr="00694EEB">
        <w:rPr>
          <w:sz w:val="18"/>
          <w:szCs w:val="22"/>
        </w:rPr>
        <w:t xml:space="preserve"> </w:t>
      </w:r>
      <w:proofErr w:type="spellStart"/>
      <w:r w:rsidRPr="00694EEB">
        <w:rPr>
          <w:sz w:val="18"/>
          <w:szCs w:val="22"/>
        </w:rPr>
        <w:t>patiëntenrechten</w:t>
      </w:r>
      <w:proofErr w:type="spellEnd"/>
      <w:r w:rsidRPr="00694EEB">
        <w:rPr>
          <w:sz w:val="18"/>
          <w:szCs w:val="22"/>
        </w:rPr>
        <w:t xml:space="preserve"> niet gerespecteerd werd door een beroepsbeoefenaar uit de ambulante sector</w:t>
      </w:r>
      <w:r w:rsidR="00CC1BB1">
        <w:rPr>
          <w:sz w:val="18"/>
          <w:szCs w:val="22"/>
        </w:rPr>
        <w:t>, een beroepsbeoefenaar</w:t>
      </w:r>
      <w:r w:rsidRPr="00694EEB">
        <w:rPr>
          <w:sz w:val="18"/>
          <w:szCs w:val="22"/>
        </w:rPr>
        <w:t xml:space="preserve"> die buiten </w:t>
      </w:r>
      <w:r w:rsidR="00CC1BB1">
        <w:rPr>
          <w:sz w:val="18"/>
          <w:szCs w:val="22"/>
        </w:rPr>
        <w:t>het</w:t>
      </w:r>
      <w:r w:rsidRPr="00694EEB">
        <w:rPr>
          <w:sz w:val="18"/>
          <w:szCs w:val="22"/>
        </w:rPr>
        <w:t xml:space="preserve"> ziekenhuis werkzaam is</w:t>
      </w:r>
      <w:r w:rsidR="00CC1BB1">
        <w:rPr>
          <w:sz w:val="18"/>
          <w:szCs w:val="22"/>
        </w:rPr>
        <w:t xml:space="preserve"> of wie niet tevreden is over de ombudsfunctie op zich, kan</w:t>
      </w:r>
      <w:r w:rsidRPr="00694EEB">
        <w:rPr>
          <w:sz w:val="18"/>
          <w:szCs w:val="22"/>
        </w:rPr>
        <w:t xml:space="preserve"> terecht bij de federale ombudsdienst “Rechten van de patiënt”:</w:t>
      </w:r>
    </w:p>
    <w:p w:rsidR="00694EEB" w:rsidRPr="00694EEB" w:rsidRDefault="00694EEB" w:rsidP="00694EEB">
      <w:pPr>
        <w:spacing w:line="288" w:lineRule="auto"/>
        <w:jc w:val="both"/>
        <w:rPr>
          <w:sz w:val="18"/>
          <w:szCs w:val="22"/>
        </w:rPr>
      </w:pPr>
    </w:p>
    <w:p w:rsidR="00694EEB" w:rsidRPr="00694EEB" w:rsidRDefault="00694EEB" w:rsidP="00694EEB">
      <w:pPr>
        <w:spacing w:line="288" w:lineRule="auto"/>
        <w:jc w:val="both"/>
        <w:rPr>
          <w:sz w:val="18"/>
          <w:szCs w:val="22"/>
        </w:rPr>
      </w:pPr>
      <w:r w:rsidRPr="00694EEB">
        <w:rPr>
          <w:sz w:val="18"/>
          <w:szCs w:val="22"/>
        </w:rPr>
        <w:t>FOD Volksgezondheid, Veiligheid van de Voedselketen en Leefmilieu</w:t>
      </w:r>
    </w:p>
    <w:p w:rsidR="00694EEB" w:rsidRPr="00694EEB" w:rsidRDefault="00694EEB" w:rsidP="00694EEB">
      <w:pPr>
        <w:spacing w:line="288" w:lineRule="auto"/>
        <w:jc w:val="both"/>
        <w:rPr>
          <w:sz w:val="18"/>
          <w:szCs w:val="22"/>
        </w:rPr>
      </w:pPr>
      <w:r w:rsidRPr="00694EEB">
        <w:rPr>
          <w:sz w:val="18"/>
          <w:szCs w:val="22"/>
        </w:rPr>
        <w:t>DG Gezondheidszorg</w:t>
      </w:r>
    </w:p>
    <w:p w:rsidR="00694EEB" w:rsidRPr="00694EEB" w:rsidRDefault="00694EEB" w:rsidP="00694EEB">
      <w:pPr>
        <w:spacing w:line="288" w:lineRule="auto"/>
        <w:jc w:val="both"/>
        <w:rPr>
          <w:sz w:val="18"/>
          <w:szCs w:val="22"/>
        </w:rPr>
      </w:pPr>
      <w:r w:rsidRPr="00694EEB">
        <w:rPr>
          <w:sz w:val="18"/>
          <w:szCs w:val="22"/>
        </w:rPr>
        <w:t>Federale ombudsdienst “Rechten van de patiënt”</w:t>
      </w:r>
    </w:p>
    <w:p w:rsidR="00694EEB" w:rsidRPr="00694EEB" w:rsidRDefault="00694EEB" w:rsidP="00694EEB">
      <w:pPr>
        <w:spacing w:line="288" w:lineRule="auto"/>
        <w:jc w:val="both"/>
        <w:rPr>
          <w:sz w:val="18"/>
          <w:szCs w:val="22"/>
        </w:rPr>
      </w:pPr>
      <w:proofErr w:type="spellStart"/>
      <w:r w:rsidRPr="00694EEB">
        <w:rPr>
          <w:sz w:val="18"/>
          <w:szCs w:val="22"/>
        </w:rPr>
        <w:t>Galileelaan</w:t>
      </w:r>
      <w:proofErr w:type="spellEnd"/>
      <w:r w:rsidRPr="00694EEB">
        <w:rPr>
          <w:sz w:val="18"/>
          <w:szCs w:val="22"/>
        </w:rPr>
        <w:t xml:space="preserve"> 5/2</w:t>
      </w:r>
    </w:p>
    <w:p w:rsidR="00694EEB" w:rsidRPr="00694EEB" w:rsidRDefault="00694EEB" w:rsidP="00694EEB">
      <w:pPr>
        <w:spacing w:line="288" w:lineRule="auto"/>
        <w:jc w:val="both"/>
        <w:rPr>
          <w:sz w:val="18"/>
          <w:szCs w:val="22"/>
        </w:rPr>
      </w:pPr>
      <w:r w:rsidRPr="00694EEB">
        <w:rPr>
          <w:sz w:val="18"/>
          <w:szCs w:val="22"/>
        </w:rPr>
        <w:t>1210 Brussel</w:t>
      </w:r>
    </w:p>
    <w:p w:rsidR="00694EEB" w:rsidRPr="00694EEB" w:rsidRDefault="00694EEB" w:rsidP="00694EEB">
      <w:pPr>
        <w:jc w:val="both"/>
        <w:rPr>
          <w:sz w:val="18"/>
          <w:szCs w:val="22"/>
        </w:rPr>
      </w:pPr>
      <w:r w:rsidRPr="00694EEB">
        <w:rPr>
          <w:sz w:val="18"/>
          <w:szCs w:val="22"/>
        </w:rPr>
        <w:t xml:space="preserve"> </w:t>
      </w:r>
    </w:p>
    <w:p w:rsidR="00694EEB" w:rsidRPr="00694EEB" w:rsidRDefault="00694EEB" w:rsidP="00694EEB">
      <w:pPr>
        <w:spacing w:line="288" w:lineRule="auto"/>
        <w:jc w:val="both"/>
        <w:rPr>
          <w:sz w:val="18"/>
          <w:szCs w:val="22"/>
        </w:rPr>
      </w:pPr>
      <w:r w:rsidRPr="00694EEB">
        <w:rPr>
          <w:sz w:val="18"/>
          <w:szCs w:val="22"/>
        </w:rPr>
        <w:t xml:space="preserve">Nederlandstalige federale </w:t>
      </w:r>
      <w:proofErr w:type="spellStart"/>
      <w:r w:rsidRPr="00694EEB">
        <w:rPr>
          <w:sz w:val="18"/>
          <w:szCs w:val="22"/>
        </w:rPr>
        <w:t>ombudspersoon</w:t>
      </w:r>
      <w:proofErr w:type="spellEnd"/>
    </w:p>
    <w:p w:rsidR="00694EEB" w:rsidRPr="00694EEB" w:rsidRDefault="00694EEB" w:rsidP="00694EEB">
      <w:pPr>
        <w:spacing w:line="288" w:lineRule="auto"/>
        <w:jc w:val="both"/>
        <w:rPr>
          <w:sz w:val="18"/>
          <w:szCs w:val="22"/>
        </w:rPr>
      </w:pPr>
      <w:r w:rsidRPr="00694EEB">
        <w:rPr>
          <w:sz w:val="18"/>
          <w:szCs w:val="22"/>
        </w:rPr>
        <w:t>Tel.: 02/524.85.20</w:t>
      </w:r>
    </w:p>
    <w:p w:rsidR="00694EEB" w:rsidRPr="00694EEB" w:rsidRDefault="00694EEB" w:rsidP="00694EEB">
      <w:pPr>
        <w:spacing w:line="288" w:lineRule="auto"/>
        <w:jc w:val="both"/>
        <w:rPr>
          <w:sz w:val="18"/>
          <w:szCs w:val="22"/>
        </w:rPr>
      </w:pPr>
      <w:r w:rsidRPr="00694EEB">
        <w:rPr>
          <w:sz w:val="18"/>
          <w:szCs w:val="22"/>
        </w:rPr>
        <w:t>Fax: 02/524.85.38</w:t>
      </w:r>
    </w:p>
    <w:p w:rsidR="00694EEB" w:rsidRPr="00694EEB" w:rsidRDefault="00694EEB" w:rsidP="00694EEB">
      <w:pPr>
        <w:spacing w:line="288" w:lineRule="auto"/>
        <w:jc w:val="both"/>
        <w:rPr>
          <w:sz w:val="18"/>
          <w:szCs w:val="22"/>
        </w:rPr>
      </w:pPr>
      <w:r w:rsidRPr="00694EEB">
        <w:rPr>
          <w:sz w:val="18"/>
          <w:szCs w:val="22"/>
        </w:rPr>
        <w:t>E-mail: bemiddeling-patientenrechten@health.fgov.be(link stuurt een e-mail)</w:t>
      </w:r>
    </w:p>
    <w:p w:rsidR="00694EEB" w:rsidRPr="00694EEB" w:rsidRDefault="00694EEB" w:rsidP="00694EEB">
      <w:pPr>
        <w:spacing w:line="288" w:lineRule="auto"/>
        <w:jc w:val="both"/>
        <w:rPr>
          <w:sz w:val="18"/>
          <w:szCs w:val="22"/>
        </w:rPr>
      </w:pPr>
      <w:r w:rsidRPr="00694EEB">
        <w:rPr>
          <w:sz w:val="18"/>
          <w:szCs w:val="22"/>
        </w:rPr>
        <w:t xml:space="preserve"> </w:t>
      </w:r>
    </w:p>
    <w:p w:rsidR="00694EEB" w:rsidRPr="00694EEB" w:rsidRDefault="00694EEB" w:rsidP="00694EEB">
      <w:pPr>
        <w:spacing w:line="288" w:lineRule="auto"/>
        <w:jc w:val="both"/>
        <w:rPr>
          <w:sz w:val="18"/>
          <w:szCs w:val="22"/>
        </w:rPr>
      </w:pPr>
      <w:r w:rsidRPr="00694EEB">
        <w:rPr>
          <w:sz w:val="18"/>
          <w:szCs w:val="22"/>
        </w:rPr>
        <w:t xml:space="preserve">Franstalige federale </w:t>
      </w:r>
      <w:proofErr w:type="spellStart"/>
      <w:r w:rsidRPr="00694EEB">
        <w:rPr>
          <w:sz w:val="18"/>
          <w:szCs w:val="22"/>
        </w:rPr>
        <w:t>ombudspersoon</w:t>
      </w:r>
      <w:proofErr w:type="spellEnd"/>
    </w:p>
    <w:p w:rsidR="00694EEB" w:rsidRPr="00694EEB" w:rsidRDefault="00694EEB" w:rsidP="00694EEB">
      <w:pPr>
        <w:spacing w:line="288" w:lineRule="auto"/>
        <w:jc w:val="both"/>
        <w:rPr>
          <w:sz w:val="18"/>
          <w:szCs w:val="22"/>
        </w:rPr>
      </w:pPr>
      <w:r w:rsidRPr="00694EEB">
        <w:rPr>
          <w:sz w:val="18"/>
          <w:szCs w:val="22"/>
        </w:rPr>
        <w:t>Tel: 02/524.85.21</w:t>
      </w:r>
    </w:p>
    <w:p w:rsidR="00694EEB" w:rsidRPr="00694EEB" w:rsidRDefault="00694EEB" w:rsidP="00694EEB">
      <w:pPr>
        <w:spacing w:line="288" w:lineRule="auto"/>
        <w:jc w:val="both"/>
        <w:rPr>
          <w:sz w:val="18"/>
          <w:szCs w:val="22"/>
        </w:rPr>
      </w:pPr>
      <w:r w:rsidRPr="00694EEB">
        <w:rPr>
          <w:sz w:val="18"/>
          <w:szCs w:val="22"/>
        </w:rPr>
        <w:t>Fax: 02/524.85.38</w:t>
      </w:r>
    </w:p>
    <w:p w:rsidR="00694EEB" w:rsidRPr="00694EEB" w:rsidRDefault="00694EEB" w:rsidP="00694EEB">
      <w:pPr>
        <w:spacing w:line="288" w:lineRule="auto"/>
        <w:jc w:val="both"/>
        <w:rPr>
          <w:sz w:val="18"/>
          <w:szCs w:val="22"/>
        </w:rPr>
      </w:pPr>
      <w:r w:rsidRPr="00694EEB">
        <w:rPr>
          <w:sz w:val="18"/>
          <w:szCs w:val="22"/>
        </w:rPr>
        <w:t>E-mail: mediation-droitsdupatient@health.fgov.be(link stuurt een e-mail)</w:t>
      </w:r>
    </w:p>
    <w:p w:rsidR="00AC19FB" w:rsidRPr="00912568" w:rsidRDefault="00AC19FB" w:rsidP="00694EEB">
      <w:pPr>
        <w:spacing w:line="288" w:lineRule="auto"/>
        <w:jc w:val="both"/>
        <w:rPr>
          <w:sz w:val="18"/>
          <w:szCs w:val="22"/>
        </w:rPr>
      </w:pPr>
    </w:p>
    <w:p w:rsidR="00AC19FB" w:rsidRPr="00912568" w:rsidRDefault="00AC19FB" w:rsidP="00F00714">
      <w:pPr>
        <w:pStyle w:val="Kop1"/>
        <w:numPr>
          <w:ilvl w:val="0"/>
          <w:numId w:val="39"/>
        </w:numPr>
        <w:pBdr>
          <w:bottom w:val="single" w:sz="4" w:space="1" w:color="auto"/>
        </w:pBdr>
        <w:spacing w:line="240" w:lineRule="auto"/>
      </w:pPr>
      <w:r w:rsidRPr="00912568">
        <w:t xml:space="preserve">Slotbepaling: </w:t>
      </w:r>
    </w:p>
    <w:p w:rsidR="00912568" w:rsidRDefault="00912568" w:rsidP="00AC19FB">
      <w:pPr>
        <w:spacing w:line="288" w:lineRule="auto"/>
        <w:jc w:val="both"/>
        <w:rPr>
          <w:sz w:val="18"/>
          <w:szCs w:val="22"/>
        </w:rPr>
      </w:pPr>
    </w:p>
    <w:p w:rsidR="00AC19FB" w:rsidRDefault="00AC19FB" w:rsidP="00AC19FB">
      <w:pPr>
        <w:spacing w:line="288" w:lineRule="auto"/>
        <w:jc w:val="both"/>
        <w:rPr>
          <w:sz w:val="18"/>
          <w:szCs w:val="22"/>
        </w:rPr>
      </w:pPr>
      <w:r w:rsidRPr="00912568">
        <w:rPr>
          <w:sz w:val="18"/>
          <w:szCs w:val="22"/>
        </w:rPr>
        <w:t>Dit reglement werd goedgekeurd door de</w:t>
      </w:r>
      <w:r w:rsidR="00CC1BB1">
        <w:rPr>
          <w:sz w:val="18"/>
          <w:szCs w:val="22"/>
        </w:rPr>
        <w:t xml:space="preserve"> directie van </w:t>
      </w:r>
      <w:r w:rsidR="00BF153C">
        <w:rPr>
          <w:sz w:val="18"/>
          <w:szCs w:val="22"/>
        </w:rPr>
        <w:t xml:space="preserve">de vzw </w:t>
      </w:r>
      <w:r w:rsidR="00CC1BB1">
        <w:rPr>
          <w:sz w:val="18"/>
          <w:szCs w:val="22"/>
        </w:rPr>
        <w:t xml:space="preserve"> Jan Yperman Ziekenhuis en de</w:t>
      </w:r>
      <w:r w:rsidRPr="00912568">
        <w:rPr>
          <w:sz w:val="18"/>
          <w:szCs w:val="22"/>
        </w:rPr>
        <w:t xml:space="preserve"> Raad van Bestuur in haar vergadering va</w:t>
      </w:r>
      <w:r w:rsidR="00E844B8">
        <w:rPr>
          <w:sz w:val="18"/>
          <w:szCs w:val="22"/>
        </w:rPr>
        <w:t xml:space="preserve">n </w:t>
      </w:r>
      <w:r w:rsidR="00616510">
        <w:rPr>
          <w:sz w:val="18"/>
          <w:szCs w:val="22"/>
        </w:rPr>
        <w:t>14 juni</w:t>
      </w:r>
      <w:r w:rsidR="00CC1BB1">
        <w:rPr>
          <w:sz w:val="18"/>
          <w:szCs w:val="22"/>
        </w:rPr>
        <w:t xml:space="preserve"> 2022.</w:t>
      </w:r>
    </w:p>
    <w:p w:rsidR="00BF153C" w:rsidRDefault="00BF153C" w:rsidP="00AC19FB">
      <w:pPr>
        <w:spacing w:line="288" w:lineRule="auto"/>
        <w:jc w:val="both"/>
        <w:rPr>
          <w:sz w:val="18"/>
          <w:szCs w:val="22"/>
        </w:rPr>
      </w:pPr>
    </w:p>
    <w:p w:rsidR="00AC19FB" w:rsidRDefault="00AC19FB" w:rsidP="00AC19FB">
      <w:pPr>
        <w:spacing w:line="288" w:lineRule="auto"/>
        <w:jc w:val="both"/>
        <w:rPr>
          <w:sz w:val="18"/>
          <w:szCs w:val="22"/>
        </w:rPr>
      </w:pPr>
      <w:r w:rsidRPr="00912568">
        <w:rPr>
          <w:sz w:val="18"/>
          <w:szCs w:val="22"/>
        </w:rPr>
        <w:t>Het gewijzigde reglement</w:t>
      </w:r>
      <w:r w:rsidR="00A44032">
        <w:rPr>
          <w:sz w:val="18"/>
          <w:szCs w:val="22"/>
        </w:rPr>
        <w:t xml:space="preserve"> treedt in werking op </w:t>
      </w:r>
      <w:r w:rsidR="004B7823">
        <w:rPr>
          <w:sz w:val="18"/>
          <w:szCs w:val="22"/>
        </w:rPr>
        <w:t>15</w:t>
      </w:r>
      <w:r w:rsidR="00694EEB">
        <w:rPr>
          <w:sz w:val="18"/>
          <w:szCs w:val="22"/>
        </w:rPr>
        <w:t xml:space="preserve"> </w:t>
      </w:r>
      <w:r w:rsidR="00616510">
        <w:rPr>
          <w:sz w:val="18"/>
          <w:szCs w:val="22"/>
        </w:rPr>
        <w:t>juni</w:t>
      </w:r>
      <w:r w:rsidR="00694EEB">
        <w:rPr>
          <w:sz w:val="18"/>
          <w:szCs w:val="22"/>
        </w:rPr>
        <w:t xml:space="preserve"> 2022.</w:t>
      </w:r>
      <w:r w:rsidRPr="00912568">
        <w:rPr>
          <w:sz w:val="18"/>
          <w:szCs w:val="22"/>
        </w:rPr>
        <w:t xml:space="preserve"> </w:t>
      </w:r>
    </w:p>
    <w:p w:rsidR="00E41BA1" w:rsidRPr="00411501" w:rsidRDefault="00E41BA1" w:rsidP="00E41BA1">
      <w:pPr>
        <w:spacing w:line="288" w:lineRule="auto"/>
        <w:jc w:val="both"/>
        <w:rPr>
          <w:sz w:val="18"/>
          <w:szCs w:val="22"/>
        </w:rPr>
      </w:pPr>
      <w:r>
        <w:rPr>
          <w:sz w:val="18"/>
          <w:szCs w:val="22"/>
        </w:rPr>
        <w:t xml:space="preserve">Dit huishoudelijk reglement vernietigt en vervangt alle voorgaande exemplaren. </w:t>
      </w:r>
      <w:r w:rsidRPr="00411501">
        <w:rPr>
          <w:sz w:val="18"/>
          <w:szCs w:val="22"/>
        </w:rPr>
        <w:t xml:space="preserve"> </w:t>
      </w:r>
    </w:p>
    <w:p w:rsidR="00E41BA1" w:rsidRDefault="00E41BA1" w:rsidP="00AC19FB">
      <w:pPr>
        <w:spacing w:line="288" w:lineRule="auto"/>
        <w:jc w:val="both"/>
        <w:rPr>
          <w:sz w:val="18"/>
          <w:szCs w:val="22"/>
        </w:rPr>
      </w:pPr>
    </w:p>
    <w:p w:rsidR="00CC1BB1" w:rsidRDefault="00CC1BB1" w:rsidP="00AC19FB">
      <w:pPr>
        <w:spacing w:line="288" w:lineRule="auto"/>
        <w:jc w:val="both"/>
        <w:rPr>
          <w:sz w:val="18"/>
          <w:szCs w:val="22"/>
        </w:rPr>
      </w:pPr>
    </w:p>
    <w:p w:rsidR="00F00714" w:rsidRDefault="00F00714" w:rsidP="00AC19FB">
      <w:pPr>
        <w:spacing w:line="288" w:lineRule="auto"/>
        <w:jc w:val="both"/>
        <w:rPr>
          <w:sz w:val="18"/>
          <w:szCs w:val="22"/>
        </w:rPr>
      </w:pPr>
    </w:p>
    <w:p w:rsidR="00F00714" w:rsidRPr="00912568" w:rsidRDefault="00F00714" w:rsidP="00AC19FB">
      <w:pPr>
        <w:spacing w:line="288" w:lineRule="auto"/>
        <w:jc w:val="both"/>
        <w:rPr>
          <w:sz w:val="18"/>
          <w:szCs w:val="22"/>
        </w:rPr>
      </w:pPr>
    </w:p>
    <w:p w:rsidR="00AC19FB" w:rsidRPr="00912568" w:rsidRDefault="00AC19FB" w:rsidP="00AC19FB">
      <w:pPr>
        <w:spacing w:line="288" w:lineRule="auto"/>
        <w:jc w:val="both"/>
        <w:rPr>
          <w:sz w:val="18"/>
          <w:szCs w:val="22"/>
        </w:rPr>
      </w:pPr>
    </w:p>
    <w:p w:rsidR="00AC19FB" w:rsidRPr="00912568" w:rsidRDefault="00D9094F" w:rsidP="00AC19FB">
      <w:pPr>
        <w:spacing w:line="288" w:lineRule="auto"/>
        <w:jc w:val="both"/>
        <w:rPr>
          <w:sz w:val="18"/>
          <w:szCs w:val="22"/>
        </w:rPr>
      </w:pPr>
      <w:r>
        <w:rPr>
          <w:sz w:val="18"/>
          <w:szCs w:val="22"/>
        </w:rPr>
        <w:t xml:space="preserve">Dhr. </w:t>
      </w:r>
      <w:r w:rsidR="001C0DED">
        <w:rPr>
          <w:sz w:val="18"/>
          <w:szCs w:val="22"/>
        </w:rPr>
        <w:t xml:space="preserve">F. </w:t>
      </w:r>
      <w:r>
        <w:rPr>
          <w:sz w:val="18"/>
          <w:szCs w:val="22"/>
        </w:rPr>
        <w:t>Chanterie</w:t>
      </w:r>
      <w:r w:rsidR="00AC19FB" w:rsidRPr="00912568">
        <w:rPr>
          <w:sz w:val="18"/>
          <w:szCs w:val="22"/>
        </w:rPr>
        <w:tab/>
      </w:r>
      <w:r w:rsidR="00AC19FB" w:rsidRPr="00912568">
        <w:rPr>
          <w:sz w:val="18"/>
          <w:szCs w:val="22"/>
        </w:rPr>
        <w:tab/>
      </w:r>
      <w:r w:rsidR="00AC19FB" w:rsidRPr="00912568">
        <w:rPr>
          <w:sz w:val="18"/>
          <w:szCs w:val="22"/>
        </w:rPr>
        <w:tab/>
      </w:r>
      <w:r w:rsidR="00AC19FB" w:rsidRPr="00912568">
        <w:rPr>
          <w:sz w:val="18"/>
          <w:szCs w:val="22"/>
        </w:rPr>
        <w:tab/>
      </w:r>
      <w:r w:rsidR="00AC19FB" w:rsidRPr="00912568">
        <w:rPr>
          <w:sz w:val="18"/>
          <w:szCs w:val="22"/>
        </w:rPr>
        <w:tab/>
      </w:r>
      <w:r w:rsidR="00AC19FB" w:rsidRPr="00912568">
        <w:rPr>
          <w:sz w:val="18"/>
          <w:szCs w:val="22"/>
        </w:rPr>
        <w:tab/>
        <w:t xml:space="preserve">Prof. </w:t>
      </w:r>
      <w:r w:rsidR="00E34505">
        <w:rPr>
          <w:sz w:val="18"/>
          <w:szCs w:val="22"/>
        </w:rPr>
        <w:t>Dr. K. Vandewoude</w:t>
      </w:r>
    </w:p>
    <w:p w:rsidR="001137BD" w:rsidRPr="001137BD" w:rsidRDefault="00AC19FB" w:rsidP="00831904">
      <w:pPr>
        <w:spacing w:line="288" w:lineRule="auto"/>
        <w:jc w:val="both"/>
        <w:rPr>
          <w:sz w:val="18"/>
          <w:szCs w:val="22"/>
        </w:rPr>
      </w:pPr>
      <w:r w:rsidRPr="00912568">
        <w:rPr>
          <w:sz w:val="18"/>
          <w:szCs w:val="22"/>
        </w:rPr>
        <w:t>Alge</w:t>
      </w:r>
      <w:r w:rsidR="00513CE0">
        <w:rPr>
          <w:sz w:val="18"/>
          <w:szCs w:val="22"/>
        </w:rPr>
        <w:t>meen Directeur</w:t>
      </w:r>
      <w:r w:rsidR="00513CE0">
        <w:rPr>
          <w:sz w:val="18"/>
          <w:szCs w:val="22"/>
        </w:rPr>
        <w:tab/>
      </w:r>
      <w:r w:rsidR="00513CE0">
        <w:rPr>
          <w:sz w:val="18"/>
          <w:szCs w:val="22"/>
        </w:rPr>
        <w:tab/>
      </w:r>
      <w:r w:rsidR="00513CE0">
        <w:rPr>
          <w:sz w:val="18"/>
          <w:szCs w:val="22"/>
        </w:rPr>
        <w:tab/>
      </w:r>
      <w:r w:rsidR="00513CE0">
        <w:rPr>
          <w:sz w:val="18"/>
          <w:szCs w:val="22"/>
        </w:rPr>
        <w:tab/>
      </w:r>
      <w:r w:rsidR="00513CE0">
        <w:rPr>
          <w:sz w:val="18"/>
          <w:szCs w:val="22"/>
        </w:rPr>
        <w:tab/>
        <w:t xml:space="preserve"> </w:t>
      </w:r>
      <w:r w:rsidR="00513CE0">
        <w:rPr>
          <w:sz w:val="18"/>
          <w:szCs w:val="22"/>
        </w:rPr>
        <w:tab/>
        <w:t>Voorzitte</w:t>
      </w:r>
      <w:r w:rsidR="00B75480">
        <w:rPr>
          <w:sz w:val="18"/>
          <w:szCs w:val="22"/>
        </w:rPr>
        <w:t>r</w:t>
      </w:r>
      <w:r w:rsidR="001C0DED">
        <w:rPr>
          <w:sz w:val="18"/>
          <w:szCs w:val="22"/>
        </w:rPr>
        <w:t xml:space="preserve"> bestuursorgaan</w:t>
      </w:r>
    </w:p>
    <w:p w:rsidR="001137BD" w:rsidRPr="001137BD" w:rsidRDefault="001137BD" w:rsidP="001137BD">
      <w:pPr>
        <w:rPr>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02347" w:rsidRDefault="00402347" w:rsidP="00494F95">
      <w:pPr>
        <w:jc w:val="center"/>
        <w:rPr>
          <w:b/>
          <w:sz w:val="18"/>
          <w:szCs w:val="22"/>
        </w:rPr>
      </w:pPr>
    </w:p>
    <w:p w:rsidR="00402347" w:rsidRDefault="00402347" w:rsidP="00494F95">
      <w:pPr>
        <w:jc w:val="center"/>
        <w:rPr>
          <w:b/>
          <w:sz w:val="18"/>
          <w:szCs w:val="22"/>
        </w:rPr>
      </w:pPr>
    </w:p>
    <w:p w:rsidR="00494F95" w:rsidRDefault="00494F95" w:rsidP="00494F95">
      <w:pPr>
        <w:jc w:val="center"/>
        <w:rPr>
          <w:b/>
          <w:sz w:val="18"/>
          <w:szCs w:val="22"/>
        </w:rPr>
      </w:pPr>
      <w:r w:rsidRPr="00494F95">
        <w:rPr>
          <w:b/>
          <w:sz w:val="18"/>
          <w:szCs w:val="22"/>
        </w:rPr>
        <w:lastRenderedPageBreak/>
        <w:t>Bijlage 1</w:t>
      </w: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1137BD" w:rsidRDefault="00494F95" w:rsidP="00494F95">
      <w:pPr>
        <w:rPr>
          <w:sz w:val="18"/>
          <w:szCs w:val="22"/>
        </w:rPr>
      </w:pPr>
      <w:r w:rsidRPr="00831904">
        <w:rPr>
          <w:sz w:val="18"/>
          <w:szCs w:val="22"/>
        </w:rPr>
        <w:object w:dxaOrig="15421" w:dyaOrig="10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336pt" o:ole="">
            <v:imagedata r:id="rId13" o:title=""/>
          </v:shape>
          <o:OLEObject Type="Embed" ProgID="Visio.Drawing.11" ShapeID="_x0000_i1025" DrawAspect="Content" ObjectID="_1716742301" r:id="rId14"/>
        </w:object>
      </w:r>
    </w:p>
    <w:p w:rsidR="00494F95" w:rsidRDefault="00494F95" w:rsidP="00494F95">
      <w:pPr>
        <w:jc w:val="cente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94F95" w:rsidRDefault="00494F95" w:rsidP="00494F95">
      <w:pPr>
        <w:rPr>
          <w:sz w:val="18"/>
          <w:szCs w:val="22"/>
        </w:rPr>
      </w:pPr>
    </w:p>
    <w:p w:rsidR="00437D88" w:rsidRDefault="00437D88" w:rsidP="00494F95">
      <w:pPr>
        <w:rPr>
          <w:sz w:val="18"/>
          <w:szCs w:val="22"/>
        </w:rPr>
      </w:pPr>
    </w:p>
    <w:p w:rsidR="00437D88" w:rsidRDefault="00437D88" w:rsidP="00494F95">
      <w:pPr>
        <w:rPr>
          <w:sz w:val="18"/>
          <w:szCs w:val="22"/>
        </w:rPr>
      </w:pPr>
    </w:p>
    <w:p w:rsidR="00437D88" w:rsidRDefault="00437D88" w:rsidP="00494F95">
      <w:pPr>
        <w:rPr>
          <w:sz w:val="18"/>
          <w:szCs w:val="22"/>
        </w:rPr>
      </w:pPr>
    </w:p>
    <w:p w:rsidR="00437D88" w:rsidRDefault="00437D88" w:rsidP="00494F95">
      <w:pPr>
        <w:rPr>
          <w:sz w:val="18"/>
          <w:szCs w:val="22"/>
        </w:rPr>
      </w:pPr>
    </w:p>
    <w:p w:rsidR="00437D88" w:rsidRDefault="00437D88" w:rsidP="00494F95">
      <w:pPr>
        <w:rPr>
          <w:sz w:val="18"/>
          <w:szCs w:val="22"/>
        </w:rPr>
      </w:pPr>
    </w:p>
    <w:p w:rsidR="00437D88" w:rsidRDefault="00437D88" w:rsidP="00494F95">
      <w:pPr>
        <w:rPr>
          <w:sz w:val="18"/>
          <w:szCs w:val="22"/>
        </w:rPr>
      </w:pPr>
    </w:p>
    <w:p w:rsidR="00437D88" w:rsidRDefault="00437D88" w:rsidP="00494F95">
      <w:pPr>
        <w:rPr>
          <w:sz w:val="18"/>
          <w:szCs w:val="22"/>
        </w:rPr>
      </w:pPr>
    </w:p>
    <w:p w:rsidR="00437D88" w:rsidRDefault="00437D88" w:rsidP="00494F95">
      <w:pPr>
        <w:rPr>
          <w:sz w:val="18"/>
          <w:szCs w:val="22"/>
        </w:rPr>
      </w:pPr>
    </w:p>
    <w:p w:rsidR="00437D88" w:rsidRDefault="00437D88" w:rsidP="00494F95">
      <w:pPr>
        <w:rPr>
          <w:sz w:val="18"/>
          <w:szCs w:val="22"/>
        </w:rPr>
      </w:pPr>
    </w:p>
    <w:p w:rsidR="00437D88" w:rsidRDefault="00437D88" w:rsidP="00494F95">
      <w:pPr>
        <w:rPr>
          <w:sz w:val="18"/>
          <w:szCs w:val="22"/>
        </w:rPr>
      </w:pPr>
    </w:p>
    <w:p w:rsidR="00437D88" w:rsidRDefault="00437D88" w:rsidP="00494F95">
      <w:pPr>
        <w:rPr>
          <w:sz w:val="18"/>
          <w:szCs w:val="22"/>
        </w:rPr>
      </w:pPr>
    </w:p>
    <w:p w:rsidR="00494F95" w:rsidRDefault="00494F95" w:rsidP="00494F95">
      <w:pPr>
        <w:rPr>
          <w:sz w:val="18"/>
          <w:szCs w:val="22"/>
        </w:rPr>
      </w:pPr>
    </w:p>
    <w:p w:rsidR="00494F95" w:rsidRDefault="00494F95" w:rsidP="00494F95">
      <w:pPr>
        <w:jc w:val="center"/>
        <w:rPr>
          <w:b/>
          <w:sz w:val="18"/>
          <w:szCs w:val="22"/>
        </w:rPr>
      </w:pPr>
    </w:p>
    <w:p w:rsidR="00494F95" w:rsidRDefault="00494F95" w:rsidP="00494F95">
      <w:pPr>
        <w:jc w:val="center"/>
        <w:rPr>
          <w:b/>
          <w:sz w:val="18"/>
          <w:szCs w:val="22"/>
        </w:rPr>
      </w:pPr>
      <w:r w:rsidRPr="00494F95">
        <w:rPr>
          <w:b/>
          <w:sz w:val="18"/>
          <w:szCs w:val="22"/>
        </w:rPr>
        <w:t>Bijlage 2</w:t>
      </w: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Default="00494F95" w:rsidP="00494F95">
      <w:pPr>
        <w:jc w:val="center"/>
        <w:rPr>
          <w:b/>
          <w:sz w:val="18"/>
          <w:szCs w:val="22"/>
        </w:rPr>
      </w:pPr>
    </w:p>
    <w:p w:rsidR="00494F95" w:rsidRPr="00494F95" w:rsidRDefault="00494F95" w:rsidP="00494F95">
      <w:pPr>
        <w:jc w:val="center"/>
        <w:rPr>
          <w:b/>
          <w:sz w:val="18"/>
          <w:szCs w:val="22"/>
        </w:rPr>
      </w:pPr>
    </w:p>
    <w:p w:rsidR="00494F95" w:rsidRDefault="00494F95" w:rsidP="00494F95">
      <w:pPr>
        <w:rPr>
          <w:sz w:val="18"/>
          <w:szCs w:val="22"/>
        </w:rPr>
      </w:pPr>
    </w:p>
    <w:p w:rsidR="00494F95" w:rsidRDefault="00494F95" w:rsidP="00494F95">
      <w:pPr>
        <w:rPr>
          <w:sz w:val="18"/>
          <w:szCs w:val="22"/>
        </w:rPr>
      </w:pPr>
      <w:r>
        <w:object w:dxaOrig="8207" w:dyaOrig="5092">
          <v:shape id="_x0000_i1026" type="#_x0000_t75" style="width:499.5pt;height:298.5pt" o:ole="">
            <v:imagedata r:id="rId15" o:title=""/>
          </v:shape>
          <o:OLEObject Type="Embed" ProgID="Visio.Drawing.11" ShapeID="_x0000_i1026" DrawAspect="Content" ObjectID="_1716742302" r:id="rId16"/>
        </w:object>
      </w: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Default="00494F95" w:rsidP="00494F95">
      <w:pPr>
        <w:tabs>
          <w:tab w:val="left" w:pos="2025"/>
        </w:tabs>
        <w:rPr>
          <w:sz w:val="18"/>
          <w:szCs w:val="22"/>
        </w:rPr>
      </w:pPr>
      <w:r>
        <w:rPr>
          <w:sz w:val="18"/>
          <w:szCs w:val="22"/>
        </w:rPr>
        <w:tab/>
      </w:r>
    </w:p>
    <w:p w:rsidR="00494F95" w:rsidRDefault="00494F95" w:rsidP="00494F95">
      <w:pPr>
        <w:tabs>
          <w:tab w:val="left" w:pos="2025"/>
        </w:tabs>
        <w:rPr>
          <w:sz w:val="18"/>
          <w:szCs w:val="22"/>
        </w:rPr>
      </w:pPr>
    </w:p>
    <w:p w:rsidR="00494F95" w:rsidRDefault="00494F95" w:rsidP="00494F95">
      <w:pPr>
        <w:tabs>
          <w:tab w:val="left" w:pos="2025"/>
        </w:tabs>
        <w:rPr>
          <w:sz w:val="18"/>
          <w:szCs w:val="22"/>
        </w:rPr>
      </w:pPr>
    </w:p>
    <w:p w:rsidR="00494F95" w:rsidRDefault="00494F95" w:rsidP="00494F95">
      <w:pPr>
        <w:tabs>
          <w:tab w:val="left" w:pos="2025"/>
        </w:tabs>
        <w:rPr>
          <w:sz w:val="18"/>
          <w:szCs w:val="22"/>
        </w:rPr>
      </w:pPr>
    </w:p>
    <w:p w:rsidR="00494F95" w:rsidRDefault="00494F95" w:rsidP="00494F95">
      <w:pPr>
        <w:tabs>
          <w:tab w:val="left" w:pos="2025"/>
        </w:tabs>
        <w:rPr>
          <w:sz w:val="18"/>
          <w:szCs w:val="22"/>
        </w:rPr>
      </w:pPr>
    </w:p>
    <w:p w:rsidR="00494F95" w:rsidRDefault="00494F95" w:rsidP="00494F95">
      <w:pPr>
        <w:tabs>
          <w:tab w:val="left" w:pos="2025"/>
        </w:tabs>
        <w:rPr>
          <w:sz w:val="18"/>
          <w:szCs w:val="22"/>
        </w:rPr>
      </w:pPr>
    </w:p>
    <w:p w:rsidR="00494F95" w:rsidRDefault="00494F95" w:rsidP="00494F95">
      <w:pPr>
        <w:tabs>
          <w:tab w:val="left" w:pos="2025"/>
        </w:tabs>
        <w:rPr>
          <w:sz w:val="18"/>
          <w:szCs w:val="22"/>
        </w:rPr>
      </w:pPr>
    </w:p>
    <w:p w:rsidR="00494F95" w:rsidRPr="00494F95" w:rsidRDefault="00494F95" w:rsidP="00494F95">
      <w:pPr>
        <w:tabs>
          <w:tab w:val="left" w:pos="2025"/>
        </w:tabs>
        <w:jc w:val="center"/>
        <w:rPr>
          <w:b/>
          <w:sz w:val="18"/>
          <w:szCs w:val="22"/>
        </w:rPr>
      </w:pPr>
    </w:p>
    <w:p w:rsidR="00494F95" w:rsidRDefault="00494F95" w:rsidP="00494F95">
      <w:pPr>
        <w:tabs>
          <w:tab w:val="left" w:pos="2025"/>
        </w:tabs>
        <w:jc w:val="center"/>
        <w:rPr>
          <w:b/>
          <w:sz w:val="18"/>
          <w:szCs w:val="22"/>
        </w:rPr>
      </w:pPr>
    </w:p>
    <w:p w:rsidR="00494F95" w:rsidRDefault="00494F95" w:rsidP="00494F95">
      <w:pPr>
        <w:tabs>
          <w:tab w:val="left" w:pos="2025"/>
        </w:tabs>
        <w:jc w:val="center"/>
        <w:rPr>
          <w:b/>
          <w:sz w:val="18"/>
          <w:szCs w:val="22"/>
        </w:rPr>
      </w:pPr>
    </w:p>
    <w:p w:rsidR="00494F95" w:rsidRDefault="00494F95" w:rsidP="00494F95">
      <w:pPr>
        <w:tabs>
          <w:tab w:val="left" w:pos="2025"/>
        </w:tabs>
        <w:jc w:val="center"/>
        <w:rPr>
          <w:b/>
          <w:sz w:val="18"/>
          <w:szCs w:val="22"/>
        </w:rPr>
      </w:pPr>
      <w:r w:rsidRPr="00494F95">
        <w:rPr>
          <w:b/>
          <w:sz w:val="18"/>
          <w:szCs w:val="22"/>
        </w:rPr>
        <w:t>Bijlage 3</w:t>
      </w:r>
    </w:p>
    <w:p w:rsidR="00494F95" w:rsidRDefault="00494F95" w:rsidP="00494F95">
      <w:pPr>
        <w:tabs>
          <w:tab w:val="left" w:pos="2025"/>
        </w:tabs>
        <w:jc w:val="center"/>
        <w:rPr>
          <w:b/>
          <w:sz w:val="18"/>
          <w:szCs w:val="22"/>
        </w:rPr>
      </w:pPr>
    </w:p>
    <w:p w:rsidR="00494F95" w:rsidRPr="00494F95" w:rsidRDefault="00494F95" w:rsidP="00494F95">
      <w:pPr>
        <w:tabs>
          <w:tab w:val="left" w:pos="2025"/>
        </w:tabs>
        <w:jc w:val="center"/>
        <w:rPr>
          <w:b/>
          <w:sz w:val="18"/>
          <w:szCs w:val="22"/>
        </w:rPr>
      </w:pPr>
    </w:p>
    <w:p w:rsidR="00494F95" w:rsidRDefault="00494F95" w:rsidP="00494F95">
      <w:pPr>
        <w:rPr>
          <w:sz w:val="18"/>
          <w:szCs w:val="22"/>
        </w:rPr>
      </w:pPr>
    </w:p>
    <w:p w:rsidR="00494F95" w:rsidRDefault="00494F95" w:rsidP="00494F95">
      <w:pPr>
        <w:rPr>
          <w:sz w:val="18"/>
          <w:szCs w:val="22"/>
        </w:rPr>
      </w:pPr>
      <w:r>
        <w:object w:dxaOrig="8803" w:dyaOrig="6536">
          <v:shape id="_x0000_i1027" type="#_x0000_t75" style="width:496pt;height:333pt" o:ole="">
            <v:imagedata r:id="rId17" o:title=""/>
          </v:shape>
          <o:OLEObject Type="Embed" ProgID="Visio.Drawing.11" ShapeID="_x0000_i1027" DrawAspect="Content" ObjectID="_1716742303" r:id="rId18"/>
        </w:object>
      </w: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Default="00494F95" w:rsidP="00494F95">
      <w:pPr>
        <w:rPr>
          <w:sz w:val="18"/>
          <w:szCs w:val="22"/>
        </w:rPr>
      </w:pPr>
    </w:p>
    <w:p w:rsidR="00494F95" w:rsidRDefault="00494F95" w:rsidP="00494F95">
      <w:pPr>
        <w:tabs>
          <w:tab w:val="left" w:pos="2340"/>
        </w:tabs>
        <w:rPr>
          <w:sz w:val="18"/>
          <w:szCs w:val="22"/>
        </w:rPr>
      </w:pPr>
      <w:r>
        <w:rPr>
          <w:sz w:val="18"/>
          <w:szCs w:val="22"/>
        </w:rPr>
        <w:tab/>
      </w: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rPr>
          <w:sz w:val="18"/>
          <w:szCs w:val="22"/>
        </w:rPr>
      </w:pPr>
    </w:p>
    <w:p w:rsidR="00494F95" w:rsidRDefault="00494F95" w:rsidP="00494F95">
      <w:pPr>
        <w:tabs>
          <w:tab w:val="left" w:pos="2340"/>
        </w:tabs>
        <w:jc w:val="center"/>
        <w:rPr>
          <w:b/>
          <w:sz w:val="18"/>
          <w:szCs w:val="22"/>
        </w:rPr>
      </w:pPr>
      <w:r w:rsidRPr="00494F95">
        <w:rPr>
          <w:b/>
          <w:sz w:val="18"/>
          <w:szCs w:val="22"/>
        </w:rPr>
        <w:t>Bijlage 4</w:t>
      </w:r>
    </w:p>
    <w:p w:rsidR="008012F4" w:rsidRDefault="008012F4" w:rsidP="00494F95">
      <w:pPr>
        <w:tabs>
          <w:tab w:val="left" w:pos="2340"/>
        </w:tabs>
        <w:jc w:val="center"/>
        <w:rPr>
          <w:b/>
          <w:sz w:val="18"/>
          <w:szCs w:val="22"/>
        </w:rPr>
      </w:pPr>
    </w:p>
    <w:p w:rsidR="008012F4" w:rsidRDefault="008012F4" w:rsidP="00494F95">
      <w:pPr>
        <w:tabs>
          <w:tab w:val="left" w:pos="2340"/>
        </w:tabs>
        <w:jc w:val="center"/>
        <w:rPr>
          <w:b/>
          <w:sz w:val="18"/>
          <w:szCs w:val="22"/>
        </w:rPr>
      </w:pPr>
    </w:p>
    <w:p w:rsidR="008012F4" w:rsidRDefault="008012F4" w:rsidP="00494F95">
      <w:pPr>
        <w:tabs>
          <w:tab w:val="left" w:pos="2340"/>
        </w:tabs>
        <w:jc w:val="center"/>
        <w:rPr>
          <w:b/>
          <w:sz w:val="18"/>
          <w:szCs w:val="22"/>
        </w:rPr>
      </w:pPr>
    </w:p>
    <w:p w:rsidR="008012F4" w:rsidRDefault="008012F4" w:rsidP="00494F95">
      <w:pPr>
        <w:tabs>
          <w:tab w:val="left" w:pos="2340"/>
        </w:tabs>
        <w:jc w:val="center"/>
        <w:rPr>
          <w:b/>
          <w:sz w:val="18"/>
          <w:szCs w:val="22"/>
        </w:rPr>
      </w:pPr>
    </w:p>
    <w:p w:rsidR="00494F95" w:rsidRDefault="00214323" w:rsidP="00494F95">
      <w:pPr>
        <w:tabs>
          <w:tab w:val="left" w:pos="2340"/>
        </w:tabs>
        <w:jc w:val="center"/>
        <w:rPr>
          <w:b/>
          <w:sz w:val="18"/>
          <w:szCs w:val="22"/>
        </w:rPr>
      </w:pPr>
      <w:r>
        <w:rPr>
          <w:noProof/>
          <w:sz w:val="18"/>
          <w:szCs w:val="22"/>
          <w:lang w:val="nl-BE" w:eastAsia="nl-BE"/>
        </w:rPr>
        <w:drawing>
          <wp:anchor distT="0" distB="0" distL="114300" distR="114300" simplePos="0" relativeHeight="251709952" behindDoc="0" locked="0" layoutInCell="1" allowOverlap="1" wp14:anchorId="5FFC78B1" wp14:editId="73AF192E">
            <wp:simplePos x="0" y="0"/>
            <wp:positionH relativeFrom="margin">
              <wp:posOffset>371475</wp:posOffset>
            </wp:positionH>
            <wp:positionV relativeFrom="margin">
              <wp:posOffset>1186914</wp:posOffset>
            </wp:positionV>
            <wp:extent cx="6219825" cy="3971925"/>
            <wp:effectExtent l="0" t="0" r="9525" b="9525"/>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chtenprocedure 5.PNG"/>
                    <pic:cNvPicPr/>
                  </pic:nvPicPr>
                  <pic:blipFill>
                    <a:blip r:embed="rId19">
                      <a:extLst>
                        <a:ext uri="{28A0092B-C50C-407E-A947-70E740481C1C}">
                          <a14:useLocalDpi xmlns:a14="http://schemas.microsoft.com/office/drawing/2010/main" val="0"/>
                        </a:ext>
                      </a:extLst>
                    </a:blip>
                    <a:stretch>
                      <a:fillRect/>
                    </a:stretch>
                  </pic:blipFill>
                  <pic:spPr>
                    <a:xfrm>
                      <a:off x="0" y="0"/>
                      <a:ext cx="6219825" cy="3971925"/>
                    </a:xfrm>
                    <a:prstGeom prst="rect">
                      <a:avLst/>
                    </a:prstGeom>
                  </pic:spPr>
                </pic:pic>
              </a:graphicData>
            </a:graphic>
            <wp14:sizeRelH relativeFrom="margin">
              <wp14:pctWidth>0</wp14:pctWidth>
            </wp14:sizeRelH>
            <wp14:sizeRelV relativeFrom="margin">
              <wp14:pctHeight>0</wp14:pctHeight>
            </wp14:sizeRelV>
          </wp:anchor>
        </w:drawing>
      </w:r>
    </w:p>
    <w:p w:rsidR="00494F95" w:rsidRDefault="00494F95" w:rsidP="00494F95">
      <w:pPr>
        <w:tabs>
          <w:tab w:val="left" w:pos="2340"/>
        </w:tabs>
        <w:jc w:val="center"/>
        <w:rPr>
          <w:b/>
          <w:sz w:val="18"/>
          <w:szCs w:val="22"/>
        </w:rPr>
      </w:pPr>
    </w:p>
    <w:p w:rsidR="00494F95" w:rsidRPr="00494F95" w:rsidRDefault="00494F95" w:rsidP="00494F95">
      <w:pPr>
        <w:tabs>
          <w:tab w:val="left" w:pos="2340"/>
        </w:tabs>
        <w:jc w:val="center"/>
        <w:rPr>
          <w:b/>
          <w:sz w:val="18"/>
          <w:szCs w:val="22"/>
        </w:rPr>
      </w:pPr>
    </w:p>
    <w:p w:rsidR="00494F95" w:rsidRDefault="00494F95" w:rsidP="00494F95">
      <w:pPr>
        <w:rPr>
          <w:sz w:val="18"/>
          <w:szCs w:val="22"/>
        </w:rPr>
      </w:pPr>
    </w:p>
    <w:p w:rsid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214323" w:rsidP="00494F95">
      <w:pPr>
        <w:rPr>
          <w:sz w:val="18"/>
          <w:szCs w:val="22"/>
        </w:rPr>
      </w:pPr>
      <w:r w:rsidRPr="00214323">
        <w:rPr>
          <w:b/>
          <w:noProof/>
          <w:sz w:val="18"/>
          <w:szCs w:val="22"/>
        </w:rPr>
        <mc:AlternateContent>
          <mc:Choice Requires="wps">
            <w:drawing>
              <wp:anchor distT="45720" distB="45720" distL="114300" distR="114300" simplePos="0" relativeHeight="251712000" behindDoc="0" locked="0" layoutInCell="1" allowOverlap="1">
                <wp:simplePos x="0" y="0"/>
                <wp:positionH relativeFrom="margin">
                  <wp:posOffset>4892296</wp:posOffset>
                </wp:positionH>
                <wp:positionV relativeFrom="paragraph">
                  <wp:posOffset>62453</wp:posOffset>
                </wp:positionV>
                <wp:extent cx="1288415" cy="266700"/>
                <wp:effectExtent l="0" t="0" r="2603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667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4B7823" w:rsidRDefault="004B7823">
                            <w:r>
                              <w:t>preventieadviseur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85.2pt;margin-top:4.9pt;width:101.45pt;height:21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" fillcolor="white [3201]" strokecolor="#00b050" strokeweight="2pt">
                <v:textbox>
                  <w:txbxContent>
                    <w:p w:rsidR="004B7823" w:rsidRDefault="004B7823">
                      <w:r>
                        <w:t>preventieadviseur</w:t>
                      </w:r>
                    </w:p>
                  </w:txbxContent>
                </v:textbox>
                <w10:wrap type="square" anchorx="margin"/>
              </v:shape>
            </w:pict>
          </mc:Fallback>
        </mc:AlternateContent>
      </w: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494F95" w:rsidRPr="00494F95" w:rsidRDefault="00494F95" w:rsidP="00494F95">
      <w:pPr>
        <w:rPr>
          <w:sz w:val="18"/>
          <w:szCs w:val="22"/>
        </w:rPr>
      </w:pPr>
    </w:p>
    <w:p w:rsidR="003A57B3" w:rsidRDefault="003A57B3" w:rsidP="003A57B3">
      <w:pPr>
        <w:tabs>
          <w:tab w:val="left" w:pos="2610"/>
        </w:tabs>
        <w:rPr>
          <w:sz w:val="18"/>
          <w:szCs w:val="22"/>
        </w:rPr>
      </w:pPr>
    </w:p>
    <w:p w:rsidR="003A57B3" w:rsidRDefault="003A57B3" w:rsidP="003A57B3">
      <w:pPr>
        <w:tabs>
          <w:tab w:val="left" w:pos="2610"/>
        </w:tabs>
        <w:rPr>
          <w:sz w:val="18"/>
          <w:szCs w:val="22"/>
        </w:rPr>
      </w:pPr>
    </w:p>
    <w:p w:rsidR="003A57B3" w:rsidRDefault="003A57B3" w:rsidP="003A57B3">
      <w:pPr>
        <w:tabs>
          <w:tab w:val="left" w:pos="2610"/>
        </w:tabs>
        <w:rPr>
          <w:sz w:val="18"/>
          <w:szCs w:val="22"/>
        </w:rPr>
      </w:pPr>
    </w:p>
    <w:p w:rsidR="00AE3AA4" w:rsidRDefault="00AE3AA4" w:rsidP="003A57B3">
      <w:pPr>
        <w:tabs>
          <w:tab w:val="left" w:pos="2610"/>
        </w:tabs>
        <w:rPr>
          <w:sz w:val="18"/>
          <w:szCs w:val="22"/>
        </w:rPr>
      </w:pPr>
    </w:p>
    <w:p w:rsidR="00AE3AA4" w:rsidRDefault="00AE3AA4" w:rsidP="003A57B3">
      <w:pPr>
        <w:tabs>
          <w:tab w:val="left" w:pos="2610"/>
        </w:tabs>
        <w:rPr>
          <w:sz w:val="18"/>
          <w:szCs w:val="22"/>
        </w:rPr>
      </w:pPr>
    </w:p>
    <w:p w:rsidR="00AE3AA4" w:rsidRDefault="00AE3AA4" w:rsidP="003A57B3">
      <w:pPr>
        <w:tabs>
          <w:tab w:val="left" w:pos="2610"/>
        </w:tabs>
        <w:rPr>
          <w:sz w:val="18"/>
          <w:szCs w:val="22"/>
        </w:rPr>
      </w:pPr>
    </w:p>
    <w:p w:rsidR="00AE3AA4" w:rsidRDefault="00AE3AA4" w:rsidP="003A57B3">
      <w:pPr>
        <w:tabs>
          <w:tab w:val="left" w:pos="2610"/>
        </w:tabs>
        <w:rPr>
          <w:sz w:val="18"/>
          <w:szCs w:val="22"/>
        </w:rPr>
      </w:pPr>
    </w:p>
    <w:p w:rsidR="00AE3AA4" w:rsidRDefault="00AE3AA4" w:rsidP="003A57B3">
      <w:pPr>
        <w:tabs>
          <w:tab w:val="left" w:pos="2610"/>
        </w:tabs>
        <w:rPr>
          <w:sz w:val="18"/>
          <w:szCs w:val="22"/>
        </w:rPr>
      </w:pPr>
    </w:p>
    <w:p w:rsidR="00AE3AA4" w:rsidRDefault="00AE3AA4" w:rsidP="003A57B3">
      <w:pPr>
        <w:tabs>
          <w:tab w:val="left" w:pos="2610"/>
        </w:tabs>
        <w:rPr>
          <w:sz w:val="18"/>
          <w:szCs w:val="22"/>
        </w:rPr>
      </w:pPr>
    </w:p>
    <w:p w:rsidR="00AE3AA4" w:rsidRDefault="00AE3AA4" w:rsidP="003A57B3">
      <w:pPr>
        <w:tabs>
          <w:tab w:val="left" w:pos="2610"/>
        </w:tabs>
        <w:rPr>
          <w:sz w:val="18"/>
          <w:szCs w:val="22"/>
        </w:rPr>
      </w:pPr>
    </w:p>
    <w:p w:rsidR="00AE3AA4" w:rsidRDefault="00AE3AA4" w:rsidP="003A57B3">
      <w:pPr>
        <w:tabs>
          <w:tab w:val="left" w:pos="2610"/>
        </w:tabs>
        <w:rPr>
          <w:sz w:val="18"/>
          <w:szCs w:val="22"/>
        </w:rPr>
      </w:pPr>
    </w:p>
    <w:p w:rsidR="00AE3AA4" w:rsidRDefault="00AE3AA4" w:rsidP="003A57B3">
      <w:pPr>
        <w:tabs>
          <w:tab w:val="left" w:pos="2610"/>
        </w:tabs>
        <w:rPr>
          <w:sz w:val="18"/>
          <w:szCs w:val="22"/>
        </w:rPr>
      </w:pPr>
    </w:p>
    <w:p w:rsidR="00AE3AA4" w:rsidRDefault="00AE3AA4" w:rsidP="003A57B3">
      <w:pPr>
        <w:tabs>
          <w:tab w:val="left" w:pos="2610"/>
        </w:tabs>
        <w:rPr>
          <w:sz w:val="18"/>
          <w:szCs w:val="22"/>
        </w:rPr>
      </w:pPr>
    </w:p>
    <w:p w:rsidR="00AE3AA4" w:rsidRDefault="00AE3AA4" w:rsidP="003A57B3">
      <w:pPr>
        <w:tabs>
          <w:tab w:val="left" w:pos="2610"/>
        </w:tabs>
        <w:rPr>
          <w:sz w:val="18"/>
          <w:szCs w:val="22"/>
        </w:rPr>
      </w:pPr>
    </w:p>
    <w:p w:rsidR="00AE3AA4" w:rsidRDefault="00AE3AA4"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214323" w:rsidRDefault="00214323" w:rsidP="003A57B3">
      <w:pPr>
        <w:tabs>
          <w:tab w:val="left" w:pos="2610"/>
        </w:tabs>
        <w:rPr>
          <w:sz w:val="18"/>
          <w:szCs w:val="22"/>
        </w:rPr>
      </w:pPr>
    </w:p>
    <w:p w:rsidR="00AE3AA4" w:rsidRDefault="00AE3AA4" w:rsidP="003A57B3">
      <w:pPr>
        <w:tabs>
          <w:tab w:val="left" w:pos="2610"/>
        </w:tabs>
        <w:rPr>
          <w:sz w:val="18"/>
          <w:szCs w:val="22"/>
        </w:rPr>
      </w:pPr>
    </w:p>
    <w:p w:rsidR="003A57B3" w:rsidRDefault="003A57B3" w:rsidP="003A57B3">
      <w:pPr>
        <w:tabs>
          <w:tab w:val="left" w:pos="2610"/>
        </w:tabs>
        <w:jc w:val="center"/>
        <w:rPr>
          <w:b/>
          <w:sz w:val="18"/>
          <w:szCs w:val="22"/>
        </w:rPr>
      </w:pPr>
      <w:r w:rsidRPr="003A57B3">
        <w:rPr>
          <w:b/>
          <w:sz w:val="18"/>
          <w:szCs w:val="22"/>
        </w:rPr>
        <w:t>Bijlage 5</w:t>
      </w:r>
    </w:p>
    <w:p w:rsidR="003A57B3" w:rsidRDefault="003A57B3" w:rsidP="003A57B3">
      <w:pPr>
        <w:tabs>
          <w:tab w:val="left" w:pos="2610"/>
        </w:tabs>
        <w:jc w:val="center"/>
        <w:rPr>
          <w:b/>
          <w:sz w:val="18"/>
          <w:szCs w:val="22"/>
        </w:rPr>
      </w:pPr>
    </w:p>
    <w:p w:rsidR="003A57B3" w:rsidRDefault="003A57B3" w:rsidP="003A57B3">
      <w:pPr>
        <w:tabs>
          <w:tab w:val="left" w:pos="2610"/>
        </w:tabs>
        <w:jc w:val="center"/>
        <w:rPr>
          <w:b/>
          <w:sz w:val="18"/>
          <w:szCs w:val="22"/>
        </w:rPr>
      </w:pPr>
    </w:p>
    <w:p w:rsidR="003A57B3" w:rsidRDefault="003A57B3" w:rsidP="003A57B3">
      <w:pPr>
        <w:tabs>
          <w:tab w:val="left" w:pos="2610"/>
        </w:tabs>
        <w:jc w:val="center"/>
        <w:rPr>
          <w:b/>
          <w:sz w:val="18"/>
          <w:szCs w:val="22"/>
        </w:rPr>
      </w:pPr>
    </w:p>
    <w:p w:rsidR="003A57B3" w:rsidRDefault="003A57B3" w:rsidP="003A57B3">
      <w:pPr>
        <w:tabs>
          <w:tab w:val="left" w:pos="2610"/>
        </w:tabs>
        <w:jc w:val="center"/>
        <w:rPr>
          <w:b/>
          <w:sz w:val="18"/>
          <w:szCs w:val="22"/>
        </w:rPr>
      </w:pPr>
      <w:r>
        <w:rPr>
          <w:noProof/>
          <w:sz w:val="18"/>
          <w:szCs w:val="22"/>
          <w:lang w:val="nl-BE" w:eastAsia="nl-BE"/>
        </w:rPr>
        <w:drawing>
          <wp:inline distT="0" distB="0" distL="0" distR="0" wp14:anchorId="1891280B" wp14:editId="13B9F4BB">
            <wp:extent cx="6276975" cy="5572125"/>
            <wp:effectExtent l="0" t="0" r="0" b="952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A57B3" w:rsidRDefault="003A57B3" w:rsidP="003A57B3">
      <w:pPr>
        <w:tabs>
          <w:tab w:val="left" w:pos="2610"/>
        </w:tabs>
        <w:jc w:val="center"/>
        <w:rPr>
          <w:b/>
          <w:sz w:val="18"/>
          <w:szCs w:val="22"/>
        </w:rPr>
      </w:pPr>
    </w:p>
    <w:p w:rsidR="003A57B3" w:rsidRPr="003A57B3" w:rsidRDefault="003A57B3" w:rsidP="003A57B3">
      <w:pPr>
        <w:tabs>
          <w:tab w:val="left" w:pos="2610"/>
        </w:tabs>
        <w:jc w:val="center"/>
        <w:rPr>
          <w:b/>
          <w:sz w:val="18"/>
          <w:szCs w:val="22"/>
        </w:rPr>
      </w:pPr>
    </w:p>
    <w:p w:rsidR="003A57B3" w:rsidRDefault="003A57B3" w:rsidP="003A57B3">
      <w:pPr>
        <w:rPr>
          <w:sz w:val="18"/>
          <w:szCs w:val="22"/>
        </w:rPr>
      </w:pPr>
    </w:p>
    <w:p w:rsidR="00513CE0" w:rsidRDefault="00513CE0" w:rsidP="003A57B3">
      <w:pPr>
        <w:rPr>
          <w:sz w:val="18"/>
          <w:szCs w:val="22"/>
        </w:rPr>
      </w:pPr>
    </w:p>
    <w:p w:rsidR="00694EEB" w:rsidRDefault="00694EEB" w:rsidP="003A57B3">
      <w:pPr>
        <w:rPr>
          <w:sz w:val="18"/>
          <w:szCs w:val="22"/>
        </w:rPr>
      </w:pPr>
    </w:p>
    <w:p w:rsidR="00694EEB" w:rsidRDefault="00694EEB" w:rsidP="003A57B3">
      <w:pPr>
        <w:rPr>
          <w:sz w:val="18"/>
          <w:szCs w:val="22"/>
        </w:rPr>
      </w:pPr>
    </w:p>
    <w:p w:rsidR="00694EEB" w:rsidRDefault="00694EEB" w:rsidP="003A57B3">
      <w:pPr>
        <w:rPr>
          <w:sz w:val="18"/>
          <w:szCs w:val="22"/>
        </w:rPr>
      </w:pPr>
    </w:p>
    <w:p w:rsidR="00694EEB" w:rsidRDefault="00694EEB" w:rsidP="003A57B3">
      <w:pPr>
        <w:rPr>
          <w:sz w:val="18"/>
          <w:szCs w:val="22"/>
        </w:rPr>
      </w:pPr>
    </w:p>
    <w:p w:rsidR="00694EEB" w:rsidRDefault="00694EEB" w:rsidP="003A57B3">
      <w:pPr>
        <w:rPr>
          <w:sz w:val="18"/>
          <w:szCs w:val="22"/>
        </w:rPr>
      </w:pPr>
    </w:p>
    <w:p w:rsidR="00694EEB" w:rsidRDefault="00694EEB" w:rsidP="003A57B3">
      <w:pPr>
        <w:rPr>
          <w:sz w:val="18"/>
          <w:szCs w:val="22"/>
        </w:rPr>
      </w:pPr>
    </w:p>
    <w:p w:rsidR="00437D88" w:rsidRDefault="00437D88" w:rsidP="003A57B3">
      <w:pPr>
        <w:rPr>
          <w:sz w:val="18"/>
          <w:szCs w:val="22"/>
        </w:rPr>
      </w:pPr>
    </w:p>
    <w:p w:rsidR="00694EEB" w:rsidRDefault="00694EEB" w:rsidP="003A57B3">
      <w:pPr>
        <w:rPr>
          <w:sz w:val="18"/>
          <w:szCs w:val="22"/>
        </w:rPr>
      </w:pPr>
    </w:p>
    <w:p w:rsidR="00214323" w:rsidRDefault="00214323" w:rsidP="003A57B3">
      <w:pPr>
        <w:rPr>
          <w:sz w:val="18"/>
          <w:szCs w:val="22"/>
        </w:rPr>
      </w:pPr>
    </w:p>
    <w:p w:rsidR="00694EEB" w:rsidRDefault="00694EEB" w:rsidP="003A57B3">
      <w:pPr>
        <w:rPr>
          <w:sz w:val="18"/>
          <w:szCs w:val="22"/>
        </w:rPr>
      </w:pPr>
    </w:p>
    <w:p w:rsidR="00694EEB" w:rsidRDefault="00694EEB" w:rsidP="003A57B3">
      <w:pPr>
        <w:rPr>
          <w:sz w:val="18"/>
          <w:szCs w:val="22"/>
        </w:rPr>
      </w:pPr>
    </w:p>
    <w:p w:rsidR="00694EEB" w:rsidRDefault="00694EEB" w:rsidP="003A57B3">
      <w:pPr>
        <w:rPr>
          <w:sz w:val="18"/>
          <w:szCs w:val="22"/>
        </w:rPr>
      </w:pPr>
    </w:p>
    <w:p w:rsidR="00694EEB" w:rsidRDefault="00694EEB" w:rsidP="003A57B3">
      <w:pPr>
        <w:rPr>
          <w:sz w:val="18"/>
          <w:szCs w:val="22"/>
        </w:rPr>
      </w:pPr>
    </w:p>
    <w:sectPr w:rsidR="00694EEB" w:rsidSect="00437D88">
      <w:footerReference w:type="default" r:id="rId25"/>
      <w:pgSz w:w="11906" w:h="16838" w:code="9"/>
      <w:pgMar w:top="720" w:right="720" w:bottom="567"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A71" w:rsidRDefault="000F6A71">
      <w:r>
        <w:separator/>
      </w:r>
    </w:p>
  </w:endnote>
  <w:endnote w:type="continuationSeparator" w:id="0">
    <w:p w:rsidR="000F6A71" w:rsidRDefault="000F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52273020"/>
      <w:docPartObj>
        <w:docPartGallery w:val="Page Numbers (Bottom of Page)"/>
        <w:docPartUnique/>
      </w:docPartObj>
    </w:sdtPr>
    <w:sdtEndPr/>
    <w:sdtContent>
      <w:p w:rsidR="004B7823" w:rsidRDefault="004B7823" w:rsidP="00437D88">
        <w:pPr>
          <w:pStyle w:val="Voettekst"/>
          <w:pBdr>
            <w:bottom w:val="single" w:sz="12" w:space="1" w:color="auto"/>
          </w:pBdr>
          <w:rPr>
            <w:sz w:val="16"/>
            <w:szCs w:val="16"/>
          </w:rPr>
        </w:pPr>
      </w:p>
      <w:p w:rsidR="004B7823" w:rsidRDefault="004B7823" w:rsidP="00437D88">
        <w:pPr>
          <w:pStyle w:val="Voettekst"/>
          <w:rPr>
            <w:sz w:val="16"/>
            <w:szCs w:val="16"/>
          </w:rPr>
        </w:pPr>
      </w:p>
      <w:p w:rsidR="004B7823" w:rsidRPr="00437D88" w:rsidRDefault="004B7823" w:rsidP="00437D88">
        <w:pPr>
          <w:pStyle w:val="Voettekst"/>
          <w:rPr>
            <w:sz w:val="16"/>
            <w:szCs w:val="16"/>
          </w:rPr>
        </w:pPr>
        <w:r w:rsidRPr="00437D88">
          <w:rPr>
            <w:sz w:val="16"/>
            <w:szCs w:val="16"/>
          </w:rPr>
          <w:t xml:space="preserve">Huishoudelijk Reglement </w:t>
        </w:r>
        <w:r w:rsidR="002B617F">
          <w:rPr>
            <w:sz w:val="16"/>
            <w:szCs w:val="16"/>
          </w:rPr>
          <w:t>Ombudsdienst VZW</w:t>
        </w:r>
        <w:r w:rsidRPr="00437D88">
          <w:rPr>
            <w:sz w:val="16"/>
            <w:szCs w:val="16"/>
          </w:rPr>
          <w:t xml:space="preserve"> Jan Yperman Ziekenhuis</w:t>
        </w:r>
        <w:r w:rsidRPr="00437D88">
          <w:rPr>
            <w:sz w:val="16"/>
            <w:szCs w:val="16"/>
          </w:rPr>
          <w:tab/>
        </w:r>
        <w:r w:rsidRPr="00437D88">
          <w:rPr>
            <w:sz w:val="16"/>
            <w:szCs w:val="16"/>
          </w:rPr>
          <w:tab/>
        </w:r>
        <w:r w:rsidRPr="00437D88">
          <w:rPr>
            <w:sz w:val="16"/>
            <w:szCs w:val="16"/>
          </w:rPr>
          <w:tab/>
        </w:r>
        <w:r w:rsidRPr="00437D88">
          <w:rPr>
            <w:sz w:val="16"/>
            <w:szCs w:val="16"/>
          </w:rPr>
          <w:fldChar w:fldCharType="begin"/>
        </w:r>
        <w:r w:rsidRPr="00437D88">
          <w:rPr>
            <w:sz w:val="16"/>
            <w:szCs w:val="16"/>
          </w:rPr>
          <w:instrText>PAGE   \* MERGEFORMAT</w:instrText>
        </w:r>
        <w:r w:rsidRPr="00437D88">
          <w:rPr>
            <w:sz w:val="16"/>
            <w:szCs w:val="16"/>
          </w:rPr>
          <w:fldChar w:fldCharType="separate"/>
        </w:r>
        <w:r w:rsidRPr="00437D88">
          <w:rPr>
            <w:sz w:val="16"/>
            <w:szCs w:val="16"/>
            <w:lang w:val="nl-NL"/>
          </w:rPr>
          <w:t>2</w:t>
        </w:r>
        <w:r w:rsidRPr="00437D88">
          <w:rPr>
            <w:sz w:val="16"/>
            <w:szCs w:val="16"/>
          </w:rPr>
          <w:fldChar w:fldCharType="end"/>
        </w:r>
      </w:p>
    </w:sdtContent>
  </w:sdt>
  <w:p w:rsidR="004B7823" w:rsidRDefault="004B78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A71" w:rsidRDefault="000F6A71">
      <w:r>
        <w:separator/>
      </w:r>
    </w:p>
  </w:footnote>
  <w:footnote w:type="continuationSeparator" w:id="0">
    <w:p w:rsidR="000F6A71" w:rsidRDefault="000F6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9B6"/>
    <w:multiLevelType w:val="multilevel"/>
    <w:tmpl w:val="750EFFA4"/>
    <w:lvl w:ilvl="0">
      <w:start w:val="128"/>
      <w:numFmt w:val="bullet"/>
      <w:lvlText w:val=""/>
      <w:lvlJc w:val="left"/>
      <w:pPr>
        <w:ind w:left="226" w:hanging="113"/>
      </w:pPr>
      <w:rPr>
        <w:rFonts w:ascii="Wingdings 3" w:hAnsi="Wingdings 3" w:hint="default"/>
        <w:color w:val="auto"/>
        <w:sz w:val="28"/>
      </w:rPr>
    </w:lvl>
    <w:lvl w:ilvl="1">
      <w:start w:val="1"/>
      <w:numFmt w:val="lowerLetter"/>
      <w:lvlText w:val="%2."/>
      <w:lvlJc w:val="left"/>
      <w:pPr>
        <w:ind w:left="510" w:hanging="284"/>
      </w:pPr>
      <w:rPr>
        <w:rFonts w:hint="default"/>
      </w:rPr>
    </w:lvl>
    <w:lvl w:ilvl="2">
      <w:start w:val="1"/>
      <w:numFmt w:val="decimal"/>
      <w:lvlText w:val="%3"/>
      <w:lvlJc w:val="left"/>
      <w:pPr>
        <w:ind w:left="737" w:hanging="227"/>
      </w:pPr>
      <w:rPr>
        <w:rFonts w:hint="default"/>
        <w:color w:val="auto"/>
      </w:rPr>
    </w:lvl>
    <w:lvl w:ilvl="3">
      <w:start w:val="1"/>
      <w:numFmt w:val="bullet"/>
      <w:lvlText w:val=""/>
      <w:lvlJc w:val="left"/>
      <w:pPr>
        <w:ind w:left="1020" w:hanging="283"/>
      </w:pPr>
      <w:rPr>
        <w:rFonts w:ascii="Symbol" w:hAnsi="Symbol" w:hint="default"/>
      </w:rPr>
    </w:lvl>
    <w:lvl w:ilvl="4">
      <w:start w:val="1"/>
      <w:numFmt w:val="bullet"/>
      <w:lvlText w:val="◦"/>
      <w:lvlJc w:val="left"/>
      <w:pPr>
        <w:ind w:left="1913" w:hanging="360"/>
      </w:pPr>
      <w:rPr>
        <w:rFonts w:ascii="Arial" w:hAnsi="Arial" w:hint="default"/>
      </w:rPr>
    </w:lvl>
    <w:lvl w:ilvl="5">
      <w:start w:val="1"/>
      <w:numFmt w:val="lowerRoman"/>
      <w:lvlText w:val="(%6)"/>
      <w:lvlJc w:val="left"/>
      <w:pPr>
        <w:ind w:left="2273" w:hanging="360"/>
      </w:pPr>
      <w:rPr>
        <w:rFonts w:hint="default"/>
      </w:rPr>
    </w:lvl>
    <w:lvl w:ilvl="6">
      <w:start w:val="1"/>
      <w:numFmt w:val="decimal"/>
      <w:lvlText w:val="%7."/>
      <w:lvlJc w:val="left"/>
      <w:pPr>
        <w:ind w:left="2633" w:hanging="360"/>
      </w:pPr>
      <w:rPr>
        <w:rFonts w:hint="default"/>
      </w:rPr>
    </w:lvl>
    <w:lvl w:ilvl="7">
      <w:start w:val="1"/>
      <w:numFmt w:val="lowerLetter"/>
      <w:lvlText w:val="%8."/>
      <w:lvlJc w:val="left"/>
      <w:pPr>
        <w:ind w:left="2993" w:hanging="360"/>
      </w:pPr>
      <w:rPr>
        <w:rFonts w:hint="default"/>
      </w:rPr>
    </w:lvl>
    <w:lvl w:ilvl="8">
      <w:start w:val="1"/>
      <w:numFmt w:val="lowerRoman"/>
      <w:lvlText w:val="%9."/>
      <w:lvlJc w:val="left"/>
      <w:pPr>
        <w:ind w:left="3353" w:hanging="360"/>
      </w:pPr>
      <w:rPr>
        <w:rFonts w:hint="default"/>
      </w:rPr>
    </w:lvl>
  </w:abstractNum>
  <w:abstractNum w:abstractNumId="1" w15:restartNumberingAfterBreak="0">
    <w:nsid w:val="01194476"/>
    <w:multiLevelType w:val="hybridMultilevel"/>
    <w:tmpl w:val="36A6066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62E15"/>
    <w:multiLevelType w:val="hybridMultilevel"/>
    <w:tmpl w:val="11DCA358"/>
    <w:lvl w:ilvl="0" w:tplc="41582AFA">
      <w:start w:val="1"/>
      <w:numFmt w:val="upperLetter"/>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3" w15:restartNumberingAfterBreak="0">
    <w:nsid w:val="053E4E67"/>
    <w:multiLevelType w:val="hybridMultilevel"/>
    <w:tmpl w:val="B78E373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B23D5A"/>
    <w:multiLevelType w:val="hybridMultilevel"/>
    <w:tmpl w:val="CF406A1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83766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097A3FDF"/>
    <w:multiLevelType w:val="hybridMultilevel"/>
    <w:tmpl w:val="DD94F044"/>
    <w:lvl w:ilvl="0" w:tplc="DDD27F2A">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AE7633D"/>
    <w:multiLevelType w:val="hybridMultilevel"/>
    <w:tmpl w:val="83000274"/>
    <w:lvl w:ilvl="0" w:tplc="2240722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B6F51B3"/>
    <w:multiLevelType w:val="hybridMultilevel"/>
    <w:tmpl w:val="307C5A08"/>
    <w:lvl w:ilvl="0" w:tplc="08130001">
      <w:start w:val="1"/>
      <w:numFmt w:val="bullet"/>
      <w:lvlText w:val=""/>
      <w:lvlJc w:val="left"/>
      <w:pPr>
        <w:ind w:left="473" w:hanging="360"/>
      </w:pPr>
      <w:rPr>
        <w:rFonts w:ascii="Symbol" w:hAnsi="Symbol" w:hint="default"/>
        <w:b/>
      </w:rPr>
    </w:lvl>
    <w:lvl w:ilvl="1" w:tplc="08130019">
      <w:start w:val="1"/>
      <w:numFmt w:val="lowerLetter"/>
      <w:lvlText w:val="%2."/>
      <w:lvlJc w:val="left"/>
      <w:pPr>
        <w:ind w:left="1193" w:hanging="360"/>
      </w:pPr>
    </w:lvl>
    <w:lvl w:ilvl="2" w:tplc="0813001B">
      <w:start w:val="1"/>
      <w:numFmt w:val="lowerRoman"/>
      <w:lvlText w:val="%3."/>
      <w:lvlJc w:val="right"/>
      <w:pPr>
        <w:ind w:left="1913" w:hanging="180"/>
      </w:pPr>
    </w:lvl>
    <w:lvl w:ilvl="3" w:tplc="E42C0B68">
      <w:start w:val="1"/>
      <w:numFmt w:val="upperLetter"/>
      <w:lvlText w:val="%4."/>
      <w:lvlJc w:val="left"/>
      <w:pPr>
        <w:ind w:left="2633" w:hanging="360"/>
      </w:pPr>
      <w:rPr>
        <w:rFonts w:hint="default"/>
      </w:r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9" w15:restartNumberingAfterBreak="0">
    <w:nsid w:val="0C264E5B"/>
    <w:multiLevelType w:val="hybridMultilevel"/>
    <w:tmpl w:val="F8CC3654"/>
    <w:lvl w:ilvl="0" w:tplc="0409000F">
      <w:start w:val="1"/>
      <w:numFmt w:val="decimal"/>
      <w:lvlText w:val="%1."/>
      <w:lvlJc w:val="left"/>
      <w:pPr>
        <w:ind w:left="-360" w:hanging="360"/>
      </w:pPr>
      <w:rPr>
        <w:rFonts w:hint="default"/>
      </w:rPr>
    </w:lvl>
    <w:lvl w:ilvl="1" w:tplc="3C947EEC">
      <w:start w:val="1"/>
      <w:numFmt w:val="lowerLetter"/>
      <w:lvlText w:val="(%2)"/>
      <w:lvlJc w:val="left"/>
      <w:pPr>
        <w:ind w:left="360" w:hanging="360"/>
      </w:pPr>
      <w:rPr>
        <w:rFonts w:hint="default"/>
      </w:rPr>
    </w:lvl>
    <w:lvl w:ilvl="2" w:tplc="7B4C8944">
      <w:start w:val="1"/>
      <w:numFmt w:val="bullet"/>
      <w:lvlText w:val="-"/>
      <w:lvlJc w:val="left"/>
      <w:pPr>
        <w:ind w:left="1260" w:hanging="360"/>
      </w:pPr>
      <w:rPr>
        <w:rFonts w:ascii="Arial" w:eastAsia="Times New Roman" w:hAnsi="Arial" w:cs="Aria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0E714000"/>
    <w:multiLevelType w:val="multilevel"/>
    <w:tmpl w:val="D2EEA6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0787991"/>
    <w:multiLevelType w:val="hybridMultilevel"/>
    <w:tmpl w:val="2084C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A52C3"/>
    <w:multiLevelType w:val="hybridMultilevel"/>
    <w:tmpl w:val="1E4EF792"/>
    <w:lvl w:ilvl="0" w:tplc="08130005">
      <w:start w:val="1"/>
      <w:numFmt w:val="bullet"/>
      <w:lvlText w:val=""/>
      <w:lvlJc w:val="left"/>
      <w:pPr>
        <w:tabs>
          <w:tab w:val="num" w:pos="1068"/>
        </w:tabs>
        <w:ind w:left="1068" w:hanging="360"/>
      </w:pPr>
      <w:rPr>
        <w:rFonts w:ascii="Wingdings" w:hAnsi="Wingdings" w:hint="default"/>
      </w:rPr>
    </w:lvl>
    <w:lvl w:ilvl="1" w:tplc="2F1CB8BE">
      <w:numFmt w:val="bullet"/>
      <w:lvlText w:val="-"/>
      <w:lvlJc w:val="left"/>
      <w:pPr>
        <w:tabs>
          <w:tab w:val="num" w:pos="1788"/>
        </w:tabs>
        <w:ind w:left="1788" w:hanging="360"/>
      </w:pPr>
      <w:rPr>
        <w:rFonts w:ascii="Arial" w:eastAsia="Times New Roman" w:hAnsi="Arial" w:cs="Arial"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887D4C"/>
    <w:multiLevelType w:val="hybridMultilevel"/>
    <w:tmpl w:val="1F2EA08C"/>
    <w:lvl w:ilvl="0" w:tplc="3C947EEC">
      <w:start w:val="1"/>
      <w:numFmt w:val="lowerLetter"/>
      <w:lvlText w:val="(%1)"/>
      <w:lvlJc w:val="left"/>
      <w:pPr>
        <w:ind w:left="586" w:hanging="360"/>
      </w:pPr>
      <w:rPr>
        <w:rFonts w:hint="default"/>
        <w:b/>
      </w:rPr>
    </w:lvl>
    <w:lvl w:ilvl="1" w:tplc="08130019">
      <w:start w:val="1"/>
      <w:numFmt w:val="lowerLetter"/>
      <w:lvlText w:val="%2."/>
      <w:lvlJc w:val="left"/>
      <w:pPr>
        <w:ind w:left="1306" w:hanging="360"/>
      </w:pPr>
    </w:lvl>
    <w:lvl w:ilvl="2" w:tplc="0813001B">
      <w:start w:val="1"/>
      <w:numFmt w:val="lowerRoman"/>
      <w:lvlText w:val="%3."/>
      <w:lvlJc w:val="right"/>
      <w:pPr>
        <w:ind w:left="2026" w:hanging="180"/>
      </w:pPr>
    </w:lvl>
    <w:lvl w:ilvl="3" w:tplc="E42C0B68">
      <w:start w:val="1"/>
      <w:numFmt w:val="upperLetter"/>
      <w:lvlText w:val="%4."/>
      <w:lvlJc w:val="left"/>
      <w:pPr>
        <w:ind w:left="2746" w:hanging="360"/>
      </w:pPr>
      <w:rPr>
        <w:rFonts w:hint="default"/>
      </w:rPr>
    </w:lvl>
    <w:lvl w:ilvl="4" w:tplc="08130019" w:tentative="1">
      <w:start w:val="1"/>
      <w:numFmt w:val="lowerLetter"/>
      <w:lvlText w:val="%5."/>
      <w:lvlJc w:val="left"/>
      <w:pPr>
        <w:ind w:left="3466" w:hanging="360"/>
      </w:pPr>
    </w:lvl>
    <w:lvl w:ilvl="5" w:tplc="0813001B" w:tentative="1">
      <w:start w:val="1"/>
      <w:numFmt w:val="lowerRoman"/>
      <w:lvlText w:val="%6."/>
      <w:lvlJc w:val="right"/>
      <w:pPr>
        <w:ind w:left="4186" w:hanging="180"/>
      </w:pPr>
    </w:lvl>
    <w:lvl w:ilvl="6" w:tplc="0813000F" w:tentative="1">
      <w:start w:val="1"/>
      <w:numFmt w:val="decimal"/>
      <w:lvlText w:val="%7."/>
      <w:lvlJc w:val="left"/>
      <w:pPr>
        <w:ind w:left="4906" w:hanging="360"/>
      </w:pPr>
    </w:lvl>
    <w:lvl w:ilvl="7" w:tplc="08130019" w:tentative="1">
      <w:start w:val="1"/>
      <w:numFmt w:val="lowerLetter"/>
      <w:lvlText w:val="%8."/>
      <w:lvlJc w:val="left"/>
      <w:pPr>
        <w:ind w:left="5626" w:hanging="360"/>
      </w:pPr>
    </w:lvl>
    <w:lvl w:ilvl="8" w:tplc="0813001B" w:tentative="1">
      <w:start w:val="1"/>
      <w:numFmt w:val="lowerRoman"/>
      <w:lvlText w:val="%9."/>
      <w:lvlJc w:val="right"/>
      <w:pPr>
        <w:ind w:left="6346" w:hanging="180"/>
      </w:pPr>
    </w:lvl>
  </w:abstractNum>
  <w:abstractNum w:abstractNumId="14" w15:restartNumberingAfterBreak="0">
    <w:nsid w:val="36337ECA"/>
    <w:multiLevelType w:val="multilevel"/>
    <w:tmpl w:val="AA562F94"/>
    <w:lvl w:ilvl="0">
      <w:start w:val="31"/>
      <w:numFmt w:val="bullet"/>
      <w:lvlText w:val=""/>
      <w:lvlJc w:val="left"/>
      <w:pPr>
        <w:ind w:left="226" w:hanging="113"/>
      </w:pPr>
      <w:rPr>
        <w:rFonts w:ascii="Wingdings 3" w:hAnsi="Wingdings 3" w:hint="default"/>
        <w:color w:val="auto"/>
        <w:sz w:val="28"/>
      </w:rPr>
    </w:lvl>
    <w:lvl w:ilvl="1">
      <w:start w:val="1"/>
      <w:numFmt w:val="lowerLetter"/>
      <w:lvlText w:val="%2."/>
      <w:lvlJc w:val="left"/>
      <w:pPr>
        <w:ind w:left="510" w:hanging="284"/>
      </w:pPr>
      <w:rPr>
        <w:rFonts w:hint="default"/>
      </w:rPr>
    </w:lvl>
    <w:lvl w:ilvl="2">
      <w:start w:val="1"/>
      <w:numFmt w:val="decimal"/>
      <w:lvlText w:val="%3"/>
      <w:lvlJc w:val="left"/>
      <w:pPr>
        <w:ind w:left="737" w:hanging="227"/>
      </w:pPr>
      <w:rPr>
        <w:rFonts w:hint="default"/>
        <w:color w:val="auto"/>
      </w:rPr>
    </w:lvl>
    <w:lvl w:ilvl="3">
      <w:start w:val="1"/>
      <w:numFmt w:val="bullet"/>
      <w:lvlText w:val=""/>
      <w:lvlJc w:val="left"/>
      <w:pPr>
        <w:ind w:left="1020" w:hanging="283"/>
      </w:pPr>
      <w:rPr>
        <w:rFonts w:ascii="Symbol" w:hAnsi="Symbol" w:hint="default"/>
      </w:rPr>
    </w:lvl>
    <w:lvl w:ilvl="4">
      <w:start w:val="1"/>
      <w:numFmt w:val="bullet"/>
      <w:lvlText w:val="◦"/>
      <w:lvlJc w:val="left"/>
      <w:pPr>
        <w:ind w:left="1913" w:hanging="360"/>
      </w:pPr>
      <w:rPr>
        <w:rFonts w:ascii="Arial" w:hAnsi="Arial" w:hint="default"/>
      </w:rPr>
    </w:lvl>
    <w:lvl w:ilvl="5">
      <w:start w:val="1"/>
      <w:numFmt w:val="lowerRoman"/>
      <w:lvlText w:val="(%6)"/>
      <w:lvlJc w:val="left"/>
      <w:pPr>
        <w:ind w:left="2273" w:hanging="360"/>
      </w:pPr>
      <w:rPr>
        <w:rFonts w:hint="default"/>
      </w:rPr>
    </w:lvl>
    <w:lvl w:ilvl="6">
      <w:start w:val="1"/>
      <w:numFmt w:val="decimal"/>
      <w:lvlText w:val="%7."/>
      <w:lvlJc w:val="left"/>
      <w:pPr>
        <w:ind w:left="2633" w:hanging="360"/>
      </w:pPr>
      <w:rPr>
        <w:rFonts w:hint="default"/>
      </w:rPr>
    </w:lvl>
    <w:lvl w:ilvl="7">
      <w:start w:val="1"/>
      <w:numFmt w:val="bullet"/>
      <w:lvlText w:val=""/>
      <w:lvlJc w:val="left"/>
      <w:pPr>
        <w:ind w:left="2993" w:hanging="360"/>
      </w:pPr>
      <w:rPr>
        <w:rFonts w:ascii="Symbol" w:hAnsi="Symbol" w:hint="default"/>
      </w:rPr>
    </w:lvl>
    <w:lvl w:ilvl="8">
      <w:start w:val="1"/>
      <w:numFmt w:val="lowerRoman"/>
      <w:lvlText w:val="%9."/>
      <w:lvlJc w:val="left"/>
      <w:pPr>
        <w:ind w:left="3353" w:hanging="360"/>
      </w:pPr>
      <w:rPr>
        <w:rFonts w:hint="default"/>
      </w:rPr>
    </w:lvl>
  </w:abstractNum>
  <w:abstractNum w:abstractNumId="15" w15:restartNumberingAfterBreak="0">
    <w:nsid w:val="39552ACC"/>
    <w:multiLevelType w:val="hybridMultilevel"/>
    <w:tmpl w:val="40264A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B24837"/>
    <w:multiLevelType w:val="hybridMultilevel"/>
    <w:tmpl w:val="E3FCEFB4"/>
    <w:lvl w:ilvl="0" w:tplc="08130005">
      <w:start w:val="1"/>
      <w:numFmt w:val="bullet"/>
      <w:lvlText w:val=""/>
      <w:lvlJc w:val="left"/>
      <w:pPr>
        <w:tabs>
          <w:tab w:val="num" w:pos="-351"/>
        </w:tabs>
        <w:ind w:left="-351" w:hanging="360"/>
      </w:pPr>
      <w:rPr>
        <w:rFonts w:ascii="Wingdings" w:hAnsi="Wingdings" w:hint="default"/>
      </w:rPr>
    </w:lvl>
    <w:lvl w:ilvl="1" w:tplc="08130003" w:tentative="1">
      <w:start w:val="1"/>
      <w:numFmt w:val="bullet"/>
      <w:lvlText w:val="o"/>
      <w:lvlJc w:val="left"/>
      <w:pPr>
        <w:tabs>
          <w:tab w:val="num" w:pos="369"/>
        </w:tabs>
        <w:ind w:left="369" w:hanging="360"/>
      </w:pPr>
      <w:rPr>
        <w:rFonts w:ascii="Courier New" w:hAnsi="Courier New" w:cs="Courier New" w:hint="default"/>
      </w:rPr>
    </w:lvl>
    <w:lvl w:ilvl="2" w:tplc="08130005" w:tentative="1">
      <w:start w:val="1"/>
      <w:numFmt w:val="bullet"/>
      <w:lvlText w:val=""/>
      <w:lvlJc w:val="left"/>
      <w:pPr>
        <w:tabs>
          <w:tab w:val="num" w:pos="1089"/>
        </w:tabs>
        <w:ind w:left="1089" w:hanging="360"/>
      </w:pPr>
      <w:rPr>
        <w:rFonts w:ascii="Wingdings" w:hAnsi="Wingdings" w:hint="default"/>
      </w:rPr>
    </w:lvl>
    <w:lvl w:ilvl="3" w:tplc="08130001" w:tentative="1">
      <w:start w:val="1"/>
      <w:numFmt w:val="bullet"/>
      <w:lvlText w:val=""/>
      <w:lvlJc w:val="left"/>
      <w:pPr>
        <w:tabs>
          <w:tab w:val="num" w:pos="1809"/>
        </w:tabs>
        <w:ind w:left="1809" w:hanging="360"/>
      </w:pPr>
      <w:rPr>
        <w:rFonts w:ascii="Symbol" w:hAnsi="Symbol" w:hint="default"/>
      </w:rPr>
    </w:lvl>
    <w:lvl w:ilvl="4" w:tplc="08130003" w:tentative="1">
      <w:start w:val="1"/>
      <w:numFmt w:val="bullet"/>
      <w:lvlText w:val="o"/>
      <w:lvlJc w:val="left"/>
      <w:pPr>
        <w:tabs>
          <w:tab w:val="num" w:pos="2529"/>
        </w:tabs>
        <w:ind w:left="2529" w:hanging="360"/>
      </w:pPr>
      <w:rPr>
        <w:rFonts w:ascii="Courier New" w:hAnsi="Courier New" w:cs="Courier New" w:hint="default"/>
      </w:rPr>
    </w:lvl>
    <w:lvl w:ilvl="5" w:tplc="08130005" w:tentative="1">
      <w:start w:val="1"/>
      <w:numFmt w:val="bullet"/>
      <w:lvlText w:val=""/>
      <w:lvlJc w:val="left"/>
      <w:pPr>
        <w:tabs>
          <w:tab w:val="num" w:pos="3249"/>
        </w:tabs>
        <w:ind w:left="3249" w:hanging="360"/>
      </w:pPr>
      <w:rPr>
        <w:rFonts w:ascii="Wingdings" w:hAnsi="Wingdings" w:hint="default"/>
      </w:rPr>
    </w:lvl>
    <w:lvl w:ilvl="6" w:tplc="08130001" w:tentative="1">
      <w:start w:val="1"/>
      <w:numFmt w:val="bullet"/>
      <w:lvlText w:val=""/>
      <w:lvlJc w:val="left"/>
      <w:pPr>
        <w:tabs>
          <w:tab w:val="num" w:pos="3969"/>
        </w:tabs>
        <w:ind w:left="3969" w:hanging="360"/>
      </w:pPr>
      <w:rPr>
        <w:rFonts w:ascii="Symbol" w:hAnsi="Symbol" w:hint="default"/>
      </w:rPr>
    </w:lvl>
    <w:lvl w:ilvl="7" w:tplc="08130003" w:tentative="1">
      <w:start w:val="1"/>
      <w:numFmt w:val="bullet"/>
      <w:lvlText w:val="o"/>
      <w:lvlJc w:val="left"/>
      <w:pPr>
        <w:tabs>
          <w:tab w:val="num" w:pos="4689"/>
        </w:tabs>
        <w:ind w:left="4689" w:hanging="360"/>
      </w:pPr>
      <w:rPr>
        <w:rFonts w:ascii="Courier New" w:hAnsi="Courier New" w:cs="Courier New" w:hint="default"/>
      </w:rPr>
    </w:lvl>
    <w:lvl w:ilvl="8" w:tplc="08130005" w:tentative="1">
      <w:start w:val="1"/>
      <w:numFmt w:val="bullet"/>
      <w:lvlText w:val=""/>
      <w:lvlJc w:val="left"/>
      <w:pPr>
        <w:tabs>
          <w:tab w:val="num" w:pos="5409"/>
        </w:tabs>
        <w:ind w:left="5409" w:hanging="360"/>
      </w:pPr>
      <w:rPr>
        <w:rFonts w:ascii="Wingdings" w:hAnsi="Wingdings" w:hint="default"/>
      </w:rPr>
    </w:lvl>
  </w:abstractNum>
  <w:abstractNum w:abstractNumId="17" w15:restartNumberingAfterBreak="0">
    <w:nsid w:val="3E6732B7"/>
    <w:multiLevelType w:val="hybridMultilevel"/>
    <w:tmpl w:val="A33007EA"/>
    <w:lvl w:ilvl="0" w:tplc="08130005">
      <w:start w:val="1"/>
      <w:numFmt w:val="bullet"/>
      <w:lvlText w:val=""/>
      <w:lvlJc w:val="left"/>
      <w:pPr>
        <w:tabs>
          <w:tab w:val="num" w:pos="720"/>
        </w:tabs>
        <w:ind w:left="720" w:hanging="360"/>
      </w:pPr>
      <w:rPr>
        <w:rFonts w:ascii="Wingdings" w:hAnsi="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63BDC"/>
    <w:multiLevelType w:val="hybridMultilevel"/>
    <w:tmpl w:val="57442ACE"/>
    <w:lvl w:ilvl="0" w:tplc="0813000F">
      <w:start w:val="1"/>
      <w:numFmt w:val="decimal"/>
      <w:lvlText w:val="%1."/>
      <w:lvlJc w:val="left"/>
      <w:pPr>
        <w:ind w:left="473" w:hanging="360"/>
      </w:p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19" w15:restartNumberingAfterBreak="0">
    <w:nsid w:val="40E3780B"/>
    <w:multiLevelType w:val="multilevel"/>
    <w:tmpl w:val="6270E9E6"/>
    <w:lvl w:ilvl="0">
      <w:start w:val="31"/>
      <w:numFmt w:val="bullet"/>
      <w:lvlText w:val=""/>
      <w:lvlJc w:val="left"/>
      <w:pPr>
        <w:ind w:left="226" w:hanging="113"/>
      </w:pPr>
      <w:rPr>
        <w:rFonts w:ascii="Wingdings 3" w:hAnsi="Wingdings 3" w:hint="default"/>
        <w:color w:val="auto"/>
        <w:sz w:val="28"/>
      </w:rPr>
    </w:lvl>
    <w:lvl w:ilvl="1">
      <w:start w:val="1"/>
      <w:numFmt w:val="lowerLetter"/>
      <w:lvlText w:val="%2."/>
      <w:lvlJc w:val="left"/>
      <w:pPr>
        <w:ind w:left="510" w:hanging="284"/>
      </w:pPr>
      <w:rPr>
        <w:rFonts w:hint="default"/>
      </w:rPr>
    </w:lvl>
    <w:lvl w:ilvl="2">
      <w:start w:val="1"/>
      <w:numFmt w:val="decimal"/>
      <w:lvlText w:val="%3"/>
      <w:lvlJc w:val="left"/>
      <w:pPr>
        <w:ind w:left="737" w:hanging="227"/>
      </w:pPr>
      <w:rPr>
        <w:rFonts w:hint="default"/>
        <w:color w:val="auto"/>
      </w:rPr>
    </w:lvl>
    <w:lvl w:ilvl="3">
      <w:start w:val="1"/>
      <w:numFmt w:val="bullet"/>
      <w:lvlText w:val=""/>
      <w:lvlJc w:val="left"/>
      <w:pPr>
        <w:ind w:left="1020" w:hanging="283"/>
      </w:pPr>
      <w:rPr>
        <w:rFonts w:ascii="Symbol" w:hAnsi="Symbol" w:hint="default"/>
      </w:rPr>
    </w:lvl>
    <w:lvl w:ilvl="4">
      <w:start w:val="1"/>
      <w:numFmt w:val="bullet"/>
      <w:lvlText w:val="◦"/>
      <w:lvlJc w:val="left"/>
      <w:pPr>
        <w:ind w:left="1913" w:hanging="360"/>
      </w:pPr>
      <w:rPr>
        <w:rFonts w:ascii="Arial" w:hAnsi="Arial" w:hint="default"/>
      </w:rPr>
    </w:lvl>
    <w:lvl w:ilvl="5">
      <w:start w:val="1"/>
      <w:numFmt w:val="lowerRoman"/>
      <w:lvlText w:val="(%6)"/>
      <w:lvlJc w:val="left"/>
      <w:pPr>
        <w:ind w:left="2273" w:hanging="360"/>
      </w:pPr>
      <w:rPr>
        <w:rFonts w:hint="default"/>
      </w:rPr>
    </w:lvl>
    <w:lvl w:ilvl="6">
      <w:start w:val="1"/>
      <w:numFmt w:val="decimal"/>
      <w:lvlText w:val="%7."/>
      <w:lvlJc w:val="left"/>
      <w:pPr>
        <w:ind w:left="2633" w:hanging="360"/>
      </w:pPr>
      <w:rPr>
        <w:rFonts w:hint="default"/>
      </w:rPr>
    </w:lvl>
    <w:lvl w:ilvl="7">
      <w:start w:val="1"/>
      <w:numFmt w:val="lowerLetter"/>
      <w:lvlText w:val="%8."/>
      <w:lvlJc w:val="left"/>
      <w:pPr>
        <w:ind w:left="2993" w:hanging="360"/>
      </w:pPr>
      <w:rPr>
        <w:rFonts w:hint="default"/>
      </w:rPr>
    </w:lvl>
    <w:lvl w:ilvl="8">
      <w:start w:val="1"/>
      <w:numFmt w:val="lowerRoman"/>
      <w:lvlText w:val="%9."/>
      <w:lvlJc w:val="left"/>
      <w:pPr>
        <w:ind w:left="3353" w:hanging="360"/>
      </w:pPr>
      <w:rPr>
        <w:rFonts w:hint="default"/>
      </w:rPr>
    </w:lvl>
  </w:abstractNum>
  <w:abstractNum w:abstractNumId="20" w15:restartNumberingAfterBreak="0">
    <w:nsid w:val="497A2293"/>
    <w:multiLevelType w:val="hybridMultilevel"/>
    <w:tmpl w:val="1ADE21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AA7186"/>
    <w:multiLevelType w:val="hybridMultilevel"/>
    <w:tmpl w:val="BC102BFE"/>
    <w:lvl w:ilvl="0" w:tplc="08130005">
      <w:start w:val="1"/>
      <w:numFmt w:val="bullet"/>
      <w:lvlText w:val=""/>
      <w:lvlJc w:val="left"/>
      <w:pPr>
        <w:tabs>
          <w:tab w:val="num" w:pos="360"/>
        </w:tabs>
        <w:ind w:left="360" w:hanging="360"/>
      </w:pPr>
      <w:rPr>
        <w:rFonts w:ascii="Wingdings" w:hAnsi="Wingdings" w:hint="default"/>
      </w:rPr>
    </w:lvl>
    <w:lvl w:ilvl="1" w:tplc="0813000B">
      <w:start w:val="1"/>
      <w:numFmt w:val="bullet"/>
      <w:lvlText w:val=""/>
      <w:lvlJc w:val="left"/>
      <w:pPr>
        <w:tabs>
          <w:tab w:val="num" w:pos="1080"/>
        </w:tabs>
        <w:ind w:left="1080" w:hanging="360"/>
      </w:pPr>
      <w:rPr>
        <w:rFonts w:ascii="Wingdings" w:hAnsi="Wingdings" w:hint="default"/>
      </w:rPr>
    </w:lvl>
    <w:lvl w:ilvl="2" w:tplc="08130005">
      <w:start w:val="1"/>
      <w:numFmt w:val="bullet"/>
      <w:lvlText w:val=""/>
      <w:lvlJc w:val="left"/>
      <w:pPr>
        <w:tabs>
          <w:tab w:val="num" w:pos="1800"/>
        </w:tabs>
        <w:ind w:left="1800" w:hanging="360"/>
      </w:pPr>
      <w:rPr>
        <w:rFonts w:ascii="Wingdings" w:hAnsi="Wingdings" w:hint="default"/>
      </w:rPr>
    </w:lvl>
    <w:lvl w:ilvl="3" w:tplc="0813000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D45745"/>
    <w:multiLevelType w:val="hybridMultilevel"/>
    <w:tmpl w:val="448C3F04"/>
    <w:lvl w:ilvl="0" w:tplc="93689B48">
      <w:start w:val="1"/>
      <w:numFmt w:val="decimal"/>
      <w:lvlText w:val="%1"/>
      <w:lvlJc w:val="left"/>
      <w:pPr>
        <w:ind w:left="2633" w:hanging="360"/>
      </w:pPr>
      <w:rPr>
        <w:rFonts w:hint="default"/>
        <w:b/>
      </w:rPr>
    </w:lvl>
    <w:lvl w:ilvl="1" w:tplc="08130019">
      <w:start w:val="1"/>
      <w:numFmt w:val="lowerLetter"/>
      <w:lvlText w:val="%2."/>
      <w:lvlJc w:val="left"/>
      <w:pPr>
        <w:ind w:left="3353" w:hanging="360"/>
      </w:pPr>
    </w:lvl>
    <w:lvl w:ilvl="2" w:tplc="0813001B">
      <w:start w:val="1"/>
      <w:numFmt w:val="lowerRoman"/>
      <w:lvlText w:val="%3."/>
      <w:lvlJc w:val="right"/>
      <w:pPr>
        <w:ind w:left="4073" w:hanging="180"/>
      </w:pPr>
    </w:lvl>
    <w:lvl w:ilvl="3" w:tplc="E42C0B68">
      <w:start w:val="1"/>
      <w:numFmt w:val="upperLetter"/>
      <w:lvlText w:val="%4."/>
      <w:lvlJc w:val="left"/>
      <w:pPr>
        <w:ind w:left="4793" w:hanging="360"/>
      </w:pPr>
      <w:rPr>
        <w:rFonts w:hint="default"/>
      </w:rPr>
    </w:lvl>
    <w:lvl w:ilvl="4" w:tplc="08130019" w:tentative="1">
      <w:start w:val="1"/>
      <w:numFmt w:val="lowerLetter"/>
      <w:lvlText w:val="%5."/>
      <w:lvlJc w:val="left"/>
      <w:pPr>
        <w:ind w:left="5513" w:hanging="360"/>
      </w:pPr>
    </w:lvl>
    <w:lvl w:ilvl="5" w:tplc="0813001B" w:tentative="1">
      <w:start w:val="1"/>
      <w:numFmt w:val="lowerRoman"/>
      <w:lvlText w:val="%6."/>
      <w:lvlJc w:val="right"/>
      <w:pPr>
        <w:ind w:left="6233" w:hanging="180"/>
      </w:pPr>
    </w:lvl>
    <w:lvl w:ilvl="6" w:tplc="0813000F" w:tentative="1">
      <w:start w:val="1"/>
      <w:numFmt w:val="decimal"/>
      <w:lvlText w:val="%7."/>
      <w:lvlJc w:val="left"/>
      <w:pPr>
        <w:ind w:left="6953" w:hanging="360"/>
      </w:pPr>
    </w:lvl>
    <w:lvl w:ilvl="7" w:tplc="08130019" w:tentative="1">
      <w:start w:val="1"/>
      <w:numFmt w:val="lowerLetter"/>
      <w:lvlText w:val="%8."/>
      <w:lvlJc w:val="left"/>
      <w:pPr>
        <w:ind w:left="7673" w:hanging="360"/>
      </w:pPr>
    </w:lvl>
    <w:lvl w:ilvl="8" w:tplc="0813001B" w:tentative="1">
      <w:start w:val="1"/>
      <w:numFmt w:val="lowerRoman"/>
      <w:lvlText w:val="%9."/>
      <w:lvlJc w:val="right"/>
      <w:pPr>
        <w:ind w:left="8393" w:hanging="180"/>
      </w:pPr>
    </w:lvl>
  </w:abstractNum>
  <w:abstractNum w:abstractNumId="23" w15:restartNumberingAfterBreak="0">
    <w:nsid w:val="56C92740"/>
    <w:multiLevelType w:val="hybridMultilevel"/>
    <w:tmpl w:val="86BC5F5C"/>
    <w:lvl w:ilvl="0" w:tplc="0813000F">
      <w:start w:val="1"/>
      <w:numFmt w:val="decimal"/>
      <w:lvlText w:val="%1."/>
      <w:lvlJc w:val="left"/>
      <w:pPr>
        <w:ind w:left="833" w:hanging="360"/>
      </w:pPr>
    </w:lvl>
    <w:lvl w:ilvl="1" w:tplc="08130019" w:tentative="1">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24" w15:restartNumberingAfterBreak="0">
    <w:nsid w:val="6A6336E8"/>
    <w:multiLevelType w:val="hybridMultilevel"/>
    <w:tmpl w:val="8DF698A8"/>
    <w:lvl w:ilvl="0" w:tplc="81CE34A2">
      <w:start w:val="1"/>
      <w:numFmt w:val="decimal"/>
      <w:lvlText w:val="%1)"/>
      <w:lvlJc w:val="left"/>
      <w:pPr>
        <w:ind w:left="840" w:hanging="48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CF657B4"/>
    <w:multiLevelType w:val="multilevel"/>
    <w:tmpl w:val="6B8E7EEE"/>
    <w:lvl w:ilvl="0">
      <w:start w:val="128"/>
      <w:numFmt w:val="bullet"/>
      <w:lvlText w:val=""/>
      <w:lvlJc w:val="left"/>
      <w:pPr>
        <w:ind w:left="226" w:hanging="113"/>
      </w:pPr>
      <w:rPr>
        <w:rFonts w:ascii="Wingdings 3" w:hAnsi="Wingdings 3" w:hint="default"/>
        <w:color w:val="auto"/>
        <w:sz w:val="28"/>
      </w:rPr>
    </w:lvl>
    <w:lvl w:ilvl="1">
      <w:start w:val="1"/>
      <w:numFmt w:val="lowerLetter"/>
      <w:lvlText w:val="%2."/>
      <w:lvlJc w:val="left"/>
      <w:pPr>
        <w:ind w:left="510" w:hanging="284"/>
      </w:pPr>
      <w:rPr>
        <w:rFonts w:hint="default"/>
      </w:rPr>
    </w:lvl>
    <w:lvl w:ilvl="2">
      <w:start w:val="1"/>
      <w:numFmt w:val="decimal"/>
      <w:lvlText w:val="%3"/>
      <w:lvlJc w:val="left"/>
      <w:pPr>
        <w:ind w:left="737" w:hanging="227"/>
      </w:pPr>
      <w:rPr>
        <w:rFonts w:hint="default"/>
        <w:color w:val="auto"/>
      </w:rPr>
    </w:lvl>
    <w:lvl w:ilvl="3">
      <w:start w:val="1"/>
      <w:numFmt w:val="bullet"/>
      <w:lvlText w:val=""/>
      <w:lvlJc w:val="left"/>
      <w:pPr>
        <w:ind w:left="1020" w:hanging="283"/>
      </w:pPr>
      <w:rPr>
        <w:rFonts w:ascii="Symbol" w:hAnsi="Symbol" w:hint="default"/>
      </w:rPr>
    </w:lvl>
    <w:lvl w:ilvl="4">
      <w:start w:val="1"/>
      <w:numFmt w:val="bullet"/>
      <w:lvlText w:val="◦"/>
      <w:lvlJc w:val="left"/>
      <w:pPr>
        <w:ind w:left="1913" w:hanging="360"/>
      </w:pPr>
      <w:rPr>
        <w:rFonts w:ascii="Arial" w:hAnsi="Arial" w:hint="default"/>
      </w:rPr>
    </w:lvl>
    <w:lvl w:ilvl="5">
      <w:start w:val="1"/>
      <w:numFmt w:val="lowerRoman"/>
      <w:lvlText w:val="(%6)"/>
      <w:lvlJc w:val="left"/>
      <w:pPr>
        <w:ind w:left="2273" w:hanging="360"/>
      </w:pPr>
      <w:rPr>
        <w:rFonts w:hint="default"/>
      </w:rPr>
    </w:lvl>
    <w:lvl w:ilvl="6">
      <w:start w:val="1"/>
      <w:numFmt w:val="decimal"/>
      <w:lvlText w:val="%7."/>
      <w:lvlJc w:val="left"/>
      <w:pPr>
        <w:ind w:left="2633" w:hanging="360"/>
      </w:pPr>
      <w:rPr>
        <w:rFonts w:hint="default"/>
      </w:rPr>
    </w:lvl>
    <w:lvl w:ilvl="7">
      <w:start w:val="1"/>
      <w:numFmt w:val="lowerLetter"/>
      <w:lvlText w:val="%8."/>
      <w:lvlJc w:val="left"/>
      <w:pPr>
        <w:ind w:left="2993" w:hanging="360"/>
      </w:pPr>
      <w:rPr>
        <w:rFonts w:hint="default"/>
      </w:rPr>
    </w:lvl>
    <w:lvl w:ilvl="8">
      <w:start w:val="1"/>
      <w:numFmt w:val="lowerRoman"/>
      <w:lvlText w:val="%9."/>
      <w:lvlJc w:val="left"/>
      <w:pPr>
        <w:ind w:left="3353" w:hanging="360"/>
      </w:pPr>
      <w:rPr>
        <w:rFonts w:hint="default"/>
      </w:rPr>
    </w:lvl>
  </w:abstractNum>
  <w:abstractNum w:abstractNumId="26" w15:restartNumberingAfterBreak="0">
    <w:nsid w:val="6E3532C1"/>
    <w:multiLevelType w:val="hybridMultilevel"/>
    <w:tmpl w:val="E256BF54"/>
    <w:lvl w:ilvl="0" w:tplc="0813000F">
      <w:start w:val="1"/>
      <w:numFmt w:val="decimal"/>
      <w:lvlText w:val="%1."/>
      <w:lvlJc w:val="left"/>
      <w:pPr>
        <w:ind w:left="833" w:hanging="360"/>
      </w:pPr>
    </w:lvl>
    <w:lvl w:ilvl="1" w:tplc="08130019">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27" w15:restartNumberingAfterBreak="0">
    <w:nsid w:val="6EFF72A0"/>
    <w:multiLevelType w:val="hybridMultilevel"/>
    <w:tmpl w:val="8D0CACCC"/>
    <w:lvl w:ilvl="0" w:tplc="08130001">
      <w:start w:val="1"/>
      <w:numFmt w:val="bullet"/>
      <w:lvlText w:val=""/>
      <w:lvlJc w:val="left"/>
      <w:pPr>
        <w:ind w:left="473" w:hanging="360"/>
      </w:pPr>
      <w:rPr>
        <w:rFonts w:ascii="Symbol" w:hAnsi="Symbol" w:hint="default"/>
        <w:b/>
      </w:rPr>
    </w:lvl>
    <w:lvl w:ilvl="1" w:tplc="08130019">
      <w:start w:val="1"/>
      <w:numFmt w:val="lowerLetter"/>
      <w:lvlText w:val="%2."/>
      <w:lvlJc w:val="left"/>
      <w:pPr>
        <w:ind w:left="1193" w:hanging="360"/>
      </w:pPr>
    </w:lvl>
    <w:lvl w:ilvl="2" w:tplc="0813001B">
      <w:start w:val="1"/>
      <w:numFmt w:val="lowerRoman"/>
      <w:lvlText w:val="%3."/>
      <w:lvlJc w:val="right"/>
      <w:pPr>
        <w:ind w:left="1913" w:hanging="180"/>
      </w:pPr>
    </w:lvl>
    <w:lvl w:ilvl="3" w:tplc="E42C0B68">
      <w:start w:val="1"/>
      <w:numFmt w:val="upperLetter"/>
      <w:lvlText w:val="%4."/>
      <w:lvlJc w:val="left"/>
      <w:pPr>
        <w:ind w:left="2633" w:hanging="360"/>
      </w:pPr>
      <w:rPr>
        <w:rFonts w:hint="default"/>
      </w:r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28" w15:restartNumberingAfterBreak="0">
    <w:nsid w:val="75690286"/>
    <w:multiLevelType w:val="hybridMultilevel"/>
    <w:tmpl w:val="F7307C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B6941C1"/>
    <w:multiLevelType w:val="hybridMultilevel"/>
    <w:tmpl w:val="B06A43C2"/>
    <w:lvl w:ilvl="0" w:tplc="08130005">
      <w:start w:val="1"/>
      <w:numFmt w:val="bullet"/>
      <w:lvlText w:val=""/>
      <w:lvlJc w:val="left"/>
      <w:pPr>
        <w:tabs>
          <w:tab w:val="num" w:pos="711"/>
        </w:tabs>
        <w:ind w:left="711" w:hanging="360"/>
      </w:pPr>
      <w:rPr>
        <w:rFonts w:ascii="Wingdings" w:hAnsi="Wingdings" w:hint="default"/>
      </w:rPr>
    </w:lvl>
    <w:lvl w:ilvl="1" w:tplc="08130003" w:tentative="1">
      <w:start w:val="1"/>
      <w:numFmt w:val="bullet"/>
      <w:lvlText w:val="o"/>
      <w:lvlJc w:val="left"/>
      <w:pPr>
        <w:tabs>
          <w:tab w:val="num" w:pos="1431"/>
        </w:tabs>
        <w:ind w:left="1431" w:hanging="360"/>
      </w:pPr>
      <w:rPr>
        <w:rFonts w:ascii="Courier New" w:hAnsi="Courier New" w:cs="Courier New" w:hint="default"/>
      </w:rPr>
    </w:lvl>
    <w:lvl w:ilvl="2" w:tplc="08130005" w:tentative="1">
      <w:start w:val="1"/>
      <w:numFmt w:val="bullet"/>
      <w:lvlText w:val=""/>
      <w:lvlJc w:val="left"/>
      <w:pPr>
        <w:tabs>
          <w:tab w:val="num" w:pos="2151"/>
        </w:tabs>
        <w:ind w:left="2151" w:hanging="360"/>
      </w:pPr>
      <w:rPr>
        <w:rFonts w:ascii="Wingdings" w:hAnsi="Wingdings" w:hint="default"/>
      </w:rPr>
    </w:lvl>
    <w:lvl w:ilvl="3" w:tplc="08130001" w:tentative="1">
      <w:start w:val="1"/>
      <w:numFmt w:val="bullet"/>
      <w:lvlText w:val=""/>
      <w:lvlJc w:val="left"/>
      <w:pPr>
        <w:tabs>
          <w:tab w:val="num" w:pos="2871"/>
        </w:tabs>
        <w:ind w:left="2871" w:hanging="360"/>
      </w:pPr>
      <w:rPr>
        <w:rFonts w:ascii="Symbol" w:hAnsi="Symbol" w:hint="default"/>
      </w:rPr>
    </w:lvl>
    <w:lvl w:ilvl="4" w:tplc="08130003" w:tentative="1">
      <w:start w:val="1"/>
      <w:numFmt w:val="bullet"/>
      <w:lvlText w:val="o"/>
      <w:lvlJc w:val="left"/>
      <w:pPr>
        <w:tabs>
          <w:tab w:val="num" w:pos="3591"/>
        </w:tabs>
        <w:ind w:left="3591" w:hanging="360"/>
      </w:pPr>
      <w:rPr>
        <w:rFonts w:ascii="Courier New" w:hAnsi="Courier New" w:cs="Courier New" w:hint="default"/>
      </w:rPr>
    </w:lvl>
    <w:lvl w:ilvl="5" w:tplc="08130005" w:tentative="1">
      <w:start w:val="1"/>
      <w:numFmt w:val="bullet"/>
      <w:lvlText w:val=""/>
      <w:lvlJc w:val="left"/>
      <w:pPr>
        <w:tabs>
          <w:tab w:val="num" w:pos="4311"/>
        </w:tabs>
        <w:ind w:left="4311" w:hanging="360"/>
      </w:pPr>
      <w:rPr>
        <w:rFonts w:ascii="Wingdings" w:hAnsi="Wingdings" w:hint="default"/>
      </w:rPr>
    </w:lvl>
    <w:lvl w:ilvl="6" w:tplc="08130001" w:tentative="1">
      <w:start w:val="1"/>
      <w:numFmt w:val="bullet"/>
      <w:lvlText w:val=""/>
      <w:lvlJc w:val="left"/>
      <w:pPr>
        <w:tabs>
          <w:tab w:val="num" w:pos="5031"/>
        </w:tabs>
        <w:ind w:left="5031" w:hanging="360"/>
      </w:pPr>
      <w:rPr>
        <w:rFonts w:ascii="Symbol" w:hAnsi="Symbol" w:hint="default"/>
      </w:rPr>
    </w:lvl>
    <w:lvl w:ilvl="7" w:tplc="08130003" w:tentative="1">
      <w:start w:val="1"/>
      <w:numFmt w:val="bullet"/>
      <w:lvlText w:val="o"/>
      <w:lvlJc w:val="left"/>
      <w:pPr>
        <w:tabs>
          <w:tab w:val="num" w:pos="5751"/>
        </w:tabs>
        <w:ind w:left="5751" w:hanging="360"/>
      </w:pPr>
      <w:rPr>
        <w:rFonts w:ascii="Courier New" w:hAnsi="Courier New" w:cs="Courier New" w:hint="default"/>
      </w:rPr>
    </w:lvl>
    <w:lvl w:ilvl="8" w:tplc="08130005" w:tentative="1">
      <w:start w:val="1"/>
      <w:numFmt w:val="bullet"/>
      <w:lvlText w:val=""/>
      <w:lvlJc w:val="left"/>
      <w:pPr>
        <w:tabs>
          <w:tab w:val="num" w:pos="6471"/>
        </w:tabs>
        <w:ind w:left="6471" w:hanging="360"/>
      </w:pPr>
      <w:rPr>
        <w:rFonts w:ascii="Wingdings" w:hAnsi="Wingdings" w:hint="default"/>
      </w:rPr>
    </w:lvl>
  </w:abstractNum>
  <w:abstractNum w:abstractNumId="30" w15:restartNumberingAfterBreak="0">
    <w:nsid w:val="7C14534C"/>
    <w:multiLevelType w:val="hybridMultilevel"/>
    <w:tmpl w:val="969A24C8"/>
    <w:lvl w:ilvl="0" w:tplc="0813000F">
      <w:start w:val="1"/>
      <w:numFmt w:val="decimal"/>
      <w:lvlText w:val="%1."/>
      <w:lvlJc w:val="left"/>
      <w:pPr>
        <w:ind w:left="833" w:hanging="360"/>
      </w:pPr>
    </w:lvl>
    <w:lvl w:ilvl="1" w:tplc="08130019" w:tentative="1">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31" w15:restartNumberingAfterBreak="0">
    <w:nsid w:val="7C9534C3"/>
    <w:multiLevelType w:val="multilevel"/>
    <w:tmpl w:val="C1545374"/>
    <w:lvl w:ilvl="0">
      <w:start w:val="31"/>
      <w:numFmt w:val="bullet"/>
      <w:lvlText w:val=""/>
      <w:lvlJc w:val="left"/>
      <w:pPr>
        <w:ind w:left="226" w:hanging="113"/>
      </w:pPr>
      <w:rPr>
        <w:rFonts w:ascii="Wingdings 3" w:hAnsi="Wingdings 3" w:hint="default"/>
        <w:color w:val="auto"/>
        <w:sz w:val="28"/>
      </w:rPr>
    </w:lvl>
    <w:lvl w:ilvl="1">
      <w:start w:val="1"/>
      <w:numFmt w:val="lowerLetter"/>
      <w:lvlText w:val="%2."/>
      <w:lvlJc w:val="left"/>
      <w:pPr>
        <w:ind w:left="510" w:hanging="284"/>
      </w:pPr>
      <w:rPr>
        <w:rFonts w:hint="default"/>
      </w:rPr>
    </w:lvl>
    <w:lvl w:ilvl="2">
      <w:start w:val="1"/>
      <w:numFmt w:val="bullet"/>
      <w:lvlText w:val=""/>
      <w:lvlJc w:val="left"/>
      <w:pPr>
        <w:ind w:left="737" w:hanging="227"/>
      </w:pPr>
      <w:rPr>
        <w:rFonts w:ascii="Symbol" w:hAnsi="Symbol" w:hint="default"/>
        <w:color w:val="auto"/>
      </w:rPr>
    </w:lvl>
    <w:lvl w:ilvl="3">
      <w:start w:val="1"/>
      <w:numFmt w:val="bullet"/>
      <w:lvlText w:val=""/>
      <w:lvlJc w:val="left"/>
      <w:pPr>
        <w:ind w:left="1020" w:hanging="283"/>
      </w:pPr>
      <w:rPr>
        <w:rFonts w:ascii="Symbol" w:hAnsi="Symbol" w:hint="default"/>
      </w:rPr>
    </w:lvl>
    <w:lvl w:ilvl="4">
      <w:start w:val="1"/>
      <w:numFmt w:val="bullet"/>
      <w:lvlText w:val="◦"/>
      <w:lvlJc w:val="left"/>
      <w:pPr>
        <w:ind w:left="1913" w:hanging="360"/>
      </w:pPr>
      <w:rPr>
        <w:rFonts w:ascii="Arial" w:hAnsi="Arial" w:hint="default"/>
      </w:rPr>
    </w:lvl>
    <w:lvl w:ilvl="5">
      <w:start w:val="1"/>
      <w:numFmt w:val="lowerRoman"/>
      <w:lvlText w:val="(%6)"/>
      <w:lvlJc w:val="left"/>
      <w:pPr>
        <w:ind w:left="2273" w:hanging="360"/>
      </w:pPr>
      <w:rPr>
        <w:rFonts w:hint="default"/>
      </w:rPr>
    </w:lvl>
    <w:lvl w:ilvl="6">
      <w:start w:val="1"/>
      <w:numFmt w:val="decimal"/>
      <w:lvlText w:val="%7."/>
      <w:lvlJc w:val="left"/>
      <w:pPr>
        <w:ind w:left="2633" w:hanging="360"/>
      </w:pPr>
      <w:rPr>
        <w:rFonts w:hint="default"/>
      </w:rPr>
    </w:lvl>
    <w:lvl w:ilvl="7">
      <w:start w:val="1"/>
      <w:numFmt w:val="lowerLetter"/>
      <w:lvlText w:val="%8."/>
      <w:lvlJc w:val="left"/>
      <w:pPr>
        <w:ind w:left="2993" w:hanging="360"/>
      </w:pPr>
      <w:rPr>
        <w:rFonts w:hint="default"/>
      </w:rPr>
    </w:lvl>
    <w:lvl w:ilvl="8">
      <w:start w:val="1"/>
      <w:numFmt w:val="lowerRoman"/>
      <w:lvlText w:val="%9."/>
      <w:lvlJc w:val="left"/>
      <w:pPr>
        <w:ind w:left="3353" w:hanging="360"/>
      </w:pPr>
      <w:rPr>
        <w:rFonts w:hint="default"/>
      </w:rPr>
    </w:lvl>
  </w:abstractNum>
  <w:abstractNum w:abstractNumId="32" w15:restartNumberingAfterBreak="0">
    <w:nsid w:val="7E1A0770"/>
    <w:multiLevelType w:val="hybridMultilevel"/>
    <w:tmpl w:val="1A0E13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9"/>
  </w:num>
  <w:num w:numId="3">
    <w:abstractNumId w:val="9"/>
  </w:num>
  <w:num w:numId="4">
    <w:abstractNumId w:val="2"/>
  </w:num>
  <w:num w:numId="5">
    <w:abstractNumId w:val="18"/>
  </w:num>
  <w:num w:numId="6">
    <w:abstractNumId w:val="23"/>
  </w:num>
  <w:num w:numId="7">
    <w:abstractNumId w:val="28"/>
  </w:num>
  <w:num w:numId="8">
    <w:abstractNumId w:val="32"/>
  </w:num>
  <w:num w:numId="9">
    <w:abstractNumId w:val="3"/>
  </w:num>
  <w:num w:numId="10">
    <w:abstractNumId w:val="15"/>
  </w:num>
  <w:num w:numId="11">
    <w:abstractNumId w:val="31"/>
  </w:num>
  <w:num w:numId="12">
    <w:abstractNumId w:val="25"/>
  </w:num>
  <w:num w:numId="13">
    <w:abstractNumId w:val="22"/>
  </w:num>
  <w:num w:numId="14">
    <w:abstractNumId w:val="27"/>
  </w:num>
  <w:num w:numId="15">
    <w:abstractNumId w:val="8"/>
  </w:num>
  <w:num w:numId="16">
    <w:abstractNumId w:val="13"/>
  </w:num>
  <w:num w:numId="17">
    <w:abstractNumId w:val="0"/>
  </w:num>
  <w:num w:numId="18">
    <w:abstractNumId w:val="12"/>
  </w:num>
  <w:num w:numId="19">
    <w:abstractNumId w:val="17"/>
  </w:num>
  <w:num w:numId="20">
    <w:abstractNumId w:val="16"/>
  </w:num>
  <w:num w:numId="21">
    <w:abstractNumId w:val="29"/>
  </w:num>
  <w:num w:numId="22">
    <w:abstractNumId w:val="21"/>
  </w:num>
  <w:num w:numId="23">
    <w:abstractNumId w:val="11"/>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4"/>
  </w:num>
  <w:num w:numId="32">
    <w:abstractNumId w:val="24"/>
  </w:num>
  <w:num w:numId="33">
    <w:abstractNumId w:val="20"/>
  </w:num>
  <w:num w:numId="34">
    <w:abstractNumId w:val="7"/>
  </w:num>
  <w:num w:numId="35">
    <w:abstractNumId w:val="30"/>
  </w:num>
  <w:num w:numId="36">
    <w:abstractNumId w:val="1"/>
  </w:num>
  <w:num w:numId="37">
    <w:abstractNumId w:val="26"/>
  </w:num>
  <w:num w:numId="38">
    <w:abstractNumId w:val="14"/>
  </w:num>
  <w:num w:numId="39">
    <w:abstractNumId w:val="10"/>
  </w:num>
  <w:num w:numId="40">
    <w:abstractNumId w:val="5"/>
  </w:num>
  <w:num w:numId="41">
    <w:abstractNumId w:val="5"/>
  </w:num>
  <w:num w:numId="42">
    <w:abstractNumId w:val="5"/>
  </w:num>
  <w:num w:numId="43">
    <w:abstractNumId w:val="5"/>
  </w:num>
  <w:num w:numId="44">
    <w:abstractNumId w:val="6"/>
  </w:num>
  <w:num w:numId="45">
    <w:abstractNumId w:val="5"/>
  </w:num>
  <w:num w:numId="46">
    <w:abstractNumId w:val="5"/>
  </w:num>
  <w:num w:numId="47">
    <w:abstractNumId w:val="5"/>
  </w:num>
  <w:num w:numId="48">
    <w:abstractNumId w:val="5"/>
  </w:num>
  <w:num w:numId="4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EE"/>
    <w:rsid w:val="0001290F"/>
    <w:rsid w:val="000311F5"/>
    <w:rsid w:val="0003243F"/>
    <w:rsid w:val="00037225"/>
    <w:rsid w:val="00041AA6"/>
    <w:rsid w:val="00044B46"/>
    <w:rsid w:val="00051896"/>
    <w:rsid w:val="00077101"/>
    <w:rsid w:val="00081B04"/>
    <w:rsid w:val="00090E6A"/>
    <w:rsid w:val="000B6701"/>
    <w:rsid w:val="000C34D5"/>
    <w:rsid w:val="000C35AF"/>
    <w:rsid w:val="000D16B1"/>
    <w:rsid w:val="000D70A9"/>
    <w:rsid w:val="000E2590"/>
    <w:rsid w:val="000F2C3C"/>
    <w:rsid w:val="000F6A71"/>
    <w:rsid w:val="000F782B"/>
    <w:rsid w:val="001043E7"/>
    <w:rsid w:val="001064FB"/>
    <w:rsid w:val="001100C0"/>
    <w:rsid w:val="00111385"/>
    <w:rsid w:val="001137BD"/>
    <w:rsid w:val="0011523D"/>
    <w:rsid w:val="0011597A"/>
    <w:rsid w:val="00120C19"/>
    <w:rsid w:val="001253E6"/>
    <w:rsid w:val="00125773"/>
    <w:rsid w:val="00134927"/>
    <w:rsid w:val="00135513"/>
    <w:rsid w:val="00142662"/>
    <w:rsid w:val="00143051"/>
    <w:rsid w:val="00150BD7"/>
    <w:rsid w:val="0016108B"/>
    <w:rsid w:val="00166405"/>
    <w:rsid w:val="001702B0"/>
    <w:rsid w:val="00172719"/>
    <w:rsid w:val="00182832"/>
    <w:rsid w:val="00194B44"/>
    <w:rsid w:val="001B16BA"/>
    <w:rsid w:val="001B289A"/>
    <w:rsid w:val="001B4CDC"/>
    <w:rsid w:val="001C0DED"/>
    <w:rsid w:val="001D1607"/>
    <w:rsid w:val="001D4725"/>
    <w:rsid w:val="001D7BD3"/>
    <w:rsid w:val="001E0DDA"/>
    <w:rsid w:val="001E2468"/>
    <w:rsid w:val="001E34B3"/>
    <w:rsid w:val="001F23B4"/>
    <w:rsid w:val="00200986"/>
    <w:rsid w:val="00202106"/>
    <w:rsid w:val="00210560"/>
    <w:rsid w:val="00214323"/>
    <w:rsid w:val="002145FB"/>
    <w:rsid w:val="002205AF"/>
    <w:rsid w:val="00222213"/>
    <w:rsid w:val="00244642"/>
    <w:rsid w:val="002545CE"/>
    <w:rsid w:val="002612A4"/>
    <w:rsid w:val="0026190A"/>
    <w:rsid w:val="0026348B"/>
    <w:rsid w:val="00264DA4"/>
    <w:rsid w:val="00266024"/>
    <w:rsid w:val="00266332"/>
    <w:rsid w:val="00275D59"/>
    <w:rsid w:val="00291DBA"/>
    <w:rsid w:val="00293E87"/>
    <w:rsid w:val="002947E6"/>
    <w:rsid w:val="002A5EAD"/>
    <w:rsid w:val="002B617F"/>
    <w:rsid w:val="002B7D5F"/>
    <w:rsid w:val="002C49C4"/>
    <w:rsid w:val="002C75B3"/>
    <w:rsid w:val="002D0DBA"/>
    <w:rsid w:val="002D2481"/>
    <w:rsid w:val="002D4A8D"/>
    <w:rsid w:val="002D5C27"/>
    <w:rsid w:val="002E1C30"/>
    <w:rsid w:val="002E24E5"/>
    <w:rsid w:val="002F3BA9"/>
    <w:rsid w:val="00300568"/>
    <w:rsid w:val="00306484"/>
    <w:rsid w:val="0031101B"/>
    <w:rsid w:val="003121ED"/>
    <w:rsid w:val="003211F6"/>
    <w:rsid w:val="00353AF7"/>
    <w:rsid w:val="003614DB"/>
    <w:rsid w:val="0037011B"/>
    <w:rsid w:val="00375CB7"/>
    <w:rsid w:val="00380004"/>
    <w:rsid w:val="00381F50"/>
    <w:rsid w:val="003820F4"/>
    <w:rsid w:val="0039609F"/>
    <w:rsid w:val="0039746B"/>
    <w:rsid w:val="003A0A3B"/>
    <w:rsid w:val="003A57B3"/>
    <w:rsid w:val="003A5CA7"/>
    <w:rsid w:val="003A7C27"/>
    <w:rsid w:val="003B016E"/>
    <w:rsid w:val="003B2142"/>
    <w:rsid w:val="003B5F0E"/>
    <w:rsid w:val="003C34DE"/>
    <w:rsid w:val="003C52EE"/>
    <w:rsid w:val="003C56B4"/>
    <w:rsid w:val="003E0B83"/>
    <w:rsid w:val="003F0795"/>
    <w:rsid w:val="00402347"/>
    <w:rsid w:val="00406744"/>
    <w:rsid w:val="00407D17"/>
    <w:rsid w:val="00411501"/>
    <w:rsid w:val="0043794D"/>
    <w:rsid w:val="00437D88"/>
    <w:rsid w:val="004426F0"/>
    <w:rsid w:val="00442B61"/>
    <w:rsid w:val="004457D8"/>
    <w:rsid w:val="00447377"/>
    <w:rsid w:val="00452907"/>
    <w:rsid w:val="00455325"/>
    <w:rsid w:val="00461322"/>
    <w:rsid w:val="004643B3"/>
    <w:rsid w:val="00466C93"/>
    <w:rsid w:val="00467669"/>
    <w:rsid w:val="004752C4"/>
    <w:rsid w:val="0048096B"/>
    <w:rsid w:val="004831E0"/>
    <w:rsid w:val="004832C6"/>
    <w:rsid w:val="00494F95"/>
    <w:rsid w:val="004B5EB1"/>
    <w:rsid w:val="004B6BD4"/>
    <w:rsid w:val="004B7823"/>
    <w:rsid w:val="004D413A"/>
    <w:rsid w:val="004D4AA2"/>
    <w:rsid w:val="004E6D26"/>
    <w:rsid w:val="004F3074"/>
    <w:rsid w:val="004F3D27"/>
    <w:rsid w:val="00513CE0"/>
    <w:rsid w:val="00515093"/>
    <w:rsid w:val="00516CC4"/>
    <w:rsid w:val="00524DF3"/>
    <w:rsid w:val="0052697F"/>
    <w:rsid w:val="005547A9"/>
    <w:rsid w:val="00556D36"/>
    <w:rsid w:val="005630C2"/>
    <w:rsid w:val="005636F7"/>
    <w:rsid w:val="0057014F"/>
    <w:rsid w:val="00583174"/>
    <w:rsid w:val="005A0455"/>
    <w:rsid w:val="005A2243"/>
    <w:rsid w:val="005A2BA1"/>
    <w:rsid w:val="005A5097"/>
    <w:rsid w:val="005B5C71"/>
    <w:rsid w:val="005C354F"/>
    <w:rsid w:val="005C65A8"/>
    <w:rsid w:val="005C6EFC"/>
    <w:rsid w:val="005D2693"/>
    <w:rsid w:val="005D2D53"/>
    <w:rsid w:val="005D510D"/>
    <w:rsid w:val="005E5F03"/>
    <w:rsid w:val="005F1A0C"/>
    <w:rsid w:val="00616510"/>
    <w:rsid w:val="006208B9"/>
    <w:rsid w:val="00621B7F"/>
    <w:rsid w:val="0062209E"/>
    <w:rsid w:val="0062435A"/>
    <w:rsid w:val="006260D6"/>
    <w:rsid w:val="0062761A"/>
    <w:rsid w:val="00662428"/>
    <w:rsid w:val="00662C0B"/>
    <w:rsid w:val="00664FE0"/>
    <w:rsid w:val="00670A99"/>
    <w:rsid w:val="00694EEB"/>
    <w:rsid w:val="006A196C"/>
    <w:rsid w:val="006A63C8"/>
    <w:rsid w:val="006A7EE8"/>
    <w:rsid w:val="006B4A94"/>
    <w:rsid w:val="006C5EF0"/>
    <w:rsid w:val="006D27B9"/>
    <w:rsid w:val="006D3C8F"/>
    <w:rsid w:val="006E0E43"/>
    <w:rsid w:val="006E207A"/>
    <w:rsid w:val="006E5A1C"/>
    <w:rsid w:val="006F2C22"/>
    <w:rsid w:val="00701311"/>
    <w:rsid w:val="007215C5"/>
    <w:rsid w:val="00725158"/>
    <w:rsid w:val="00725D32"/>
    <w:rsid w:val="007307FD"/>
    <w:rsid w:val="00734162"/>
    <w:rsid w:val="00734B5F"/>
    <w:rsid w:val="007367FC"/>
    <w:rsid w:val="0074165E"/>
    <w:rsid w:val="00746D23"/>
    <w:rsid w:val="007474C1"/>
    <w:rsid w:val="00753283"/>
    <w:rsid w:val="0075337A"/>
    <w:rsid w:val="00771624"/>
    <w:rsid w:val="007907AA"/>
    <w:rsid w:val="007922C4"/>
    <w:rsid w:val="00792D0A"/>
    <w:rsid w:val="007B197B"/>
    <w:rsid w:val="007B3CDE"/>
    <w:rsid w:val="007B70AD"/>
    <w:rsid w:val="007C3892"/>
    <w:rsid w:val="007C6AE2"/>
    <w:rsid w:val="007D568F"/>
    <w:rsid w:val="007F0D18"/>
    <w:rsid w:val="007F26D2"/>
    <w:rsid w:val="007F540C"/>
    <w:rsid w:val="008012F4"/>
    <w:rsid w:val="00802B4B"/>
    <w:rsid w:val="00811157"/>
    <w:rsid w:val="008245F8"/>
    <w:rsid w:val="00831904"/>
    <w:rsid w:val="00862CFB"/>
    <w:rsid w:val="00867F3D"/>
    <w:rsid w:val="00873727"/>
    <w:rsid w:val="008742FF"/>
    <w:rsid w:val="00874516"/>
    <w:rsid w:val="00877153"/>
    <w:rsid w:val="00884FAA"/>
    <w:rsid w:val="0089137C"/>
    <w:rsid w:val="0089722F"/>
    <w:rsid w:val="008A7C48"/>
    <w:rsid w:val="008B02C2"/>
    <w:rsid w:val="008C0522"/>
    <w:rsid w:val="008C135C"/>
    <w:rsid w:val="008C156E"/>
    <w:rsid w:val="008C655E"/>
    <w:rsid w:val="008D5658"/>
    <w:rsid w:val="008E36A9"/>
    <w:rsid w:val="008E41EA"/>
    <w:rsid w:val="008E6133"/>
    <w:rsid w:val="008F1DB7"/>
    <w:rsid w:val="008F5736"/>
    <w:rsid w:val="009020BB"/>
    <w:rsid w:val="00902F8F"/>
    <w:rsid w:val="009063FE"/>
    <w:rsid w:val="00912568"/>
    <w:rsid w:val="00912BFC"/>
    <w:rsid w:val="00917115"/>
    <w:rsid w:val="009253E0"/>
    <w:rsid w:val="00935B2A"/>
    <w:rsid w:val="009374B5"/>
    <w:rsid w:val="0094355A"/>
    <w:rsid w:val="00947EB2"/>
    <w:rsid w:val="00952E96"/>
    <w:rsid w:val="00954AE0"/>
    <w:rsid w:val="00956139"/>
    <w:rsid w:val="00984EEB"/>
    <w:rsid w:val="00992207"/>
    <w:rsid w:val="00993B8E"/>
    <w:rsid w:val="009A18D0"/>
    <w:rsid w:val="009A3AAA"/>
    <w:rsid w:val="009D1333"/>
    <w:rsid w:val="009D2FCD"/>
    <w:rsid w:val="009D4DEF"/>
    <w:rsid w:val="009F1C9B"/>
    <w:rsid w:val="009F47AB"/>
    <w:rsid w:val="009F6B74"/>
    <w:rsid w:val="00A05517"/>
    <w:rsid w:val="00A1190D"/>
    <w:rsid w:val="00A35B2C"/>
    <w:rsid w:val="00A424FB"/>
    <w:rsid w:val="00A44032"/>
    <w:rsid w:val="00A5335E"/>
    <w:rsid w:val="00A60769"/>
    <w:rsid w:val="00A67154"/>
    <w:rsid w:val="00A7149F"/>
    <w:rsid w:val="00A71709"/>
    <w:rsid w:val="00A72808"/>
    <w:rsid w:val="00A8450F"/>
    <w:rsid w:val="00A85367"/>
    <w:rsid w:val="00A91417"/>
    <w:rsid w:val="00A97671"/>
    <w:rsid w:val="00AA33B1"/>
    <w:rsid w:val="00AA4045"/>
    <w:rsid w:val="00AA5F73"/>
    <w:rsid w:val="00AA6340"/>
    <w:rsid w:val="00AC19FB"/>
    <w:rsid w:val="00AC2551"/>
    <w:rsid w:val="00AC25D8"/>
    <w:rsid w:val="00AC678D"/>
    <w:rsid w:val="00AC6F9C"/>
    <w:rsid w:val="00AD11EE"/>
    <w:rsid w:val="00AD7FBC"/>
    <w:rsid w:val="00AE3AA4"/>
    <w:rsid w:val="00B1214B"/>
    <w:rsid w:val="00B1402A"/>
    <w:rsid w:val="00B20734"/>
    <w:rsid w:val="00B27FEE"/>
    <w:rsid w:val="00B3028D"/>
    <w:rsid w:val="00B34794"/>
    <w:rsid w:val="00B407FD"/>
    <w:rsid w:val="00B4178E"/>
    <w:rsid w:val="00B453FA"/>
    <w:rsid w:val="00B5587F"/>
    <w:rsid w:val="00B560BA"/>
    <w:rsid w:val="00B57D18"/>
    <w:rsid w:val="00B66218"/>
    <w:rsid w:val="00B71320"/>
    <w:rsid w:val="00B75480"/>
    <w:rsid w:val="00B855B8"/>
    <w:rsid w:val="00B926A3"/>
    <w:rsid w:val="00BD6132"/>
    <w:rsid w:val="00BE6B4C"/>
    <w:rsid w:val="00BF153C"/>
    <w:rsid w:val="00C06B77"/>
    <w:rsid w:val="00C11DF5"/>
    <w:rsid w:val="00C1242D"/>
    <w:rsid w:val="00C13E18"/>
    <w:rsid w:val="00C14496"/>
    <w:rsid w:val="00C17CE2"/>
    <w:rsid w:val="00C306B8"/>
    <w:rsid w:val="00C376CE"/>
    <w:rsid w:val="00C41810"/>
    <w:rsid w:val="00C43F00"/>
    <w:rsid w:val="00C5329F"/>
    <w:rsid w:val="00C655F9"/>
    <w:rsid w:val="00C8506D"/>
    <w:rsid w:val="00C940C5"/>
    <w:rsid w:val="00C97A38"/>
    <w:rsid w:val="00CA483D"/>
    <w:rsid w:val="00CA794A"/>
    <w:rsid w:val="00CA7C01"/>
    <w:rsid w:val="00CC1BB1"/>
    <w:rsid w:val="00CC5203"/>
    <w:rsid w:val="00CC7AEC"/>
    <w:rsid w:val="00CD26B0"/>
    <w:rsid w:val="00CD3219"/>
    <w:rsid w:val="00CE2A91"/>
    <w:rsid w:val="00CF3307"/>
    <w:rsid w:val="00D064C7"/>
    <w:rsid w:val="00D210F5"/>
    <w:rsid w:val="00D21B33"/>
    <w:rsid w:val="00D21D9D"/>
    <w:rsid w:val="00D2526C"/>
    <w:rsid w:val="00D27278"/>
    <w:rsid w:val="00D32AB8"/>
    <w:rsid w:val="00D32DE8"/>
    <w:rsid w:val="00D37859"/>
    <w:rsid w:val="00D37F5A"/>
    <w:rsid w:val="00D4392F"/>
    <w:rsid w:val="00D526BA"/>
    <w:rsid w:val="00D5594F"/>
    <w:rsid w:val="00D8084B"/>
    <w:rsid w:val="00D85463"/>
    <w:rsid w:val="00D90495"/>
    <w:rsid w:val="00D9094F"/>
    <w:rsid w:val="00D91FE6"/>
    <w:rsid w:val="00D94233"/>
    <w:rsid w:val="00D9790F"/>
    <w:rsid w:val="00DA01D9"/>
    <w:rsid w:val="00DA456A"/>
    <w:rsid w:val="00DA78D9"/>
    <w:rsid w:val="00DB1CFA"/>
    <w:rsid w:val="00DD0012"/>
    <w:rsid w:val="00DD1714"/>
    <w:rsid w:val="00DD30D3"/>
    <w:rsid w:val="00DD56C8"/>
    <w:rsid w:val="00DD6DD5"/>
    <w:rsid w:val="00DE09F0"/>
    <w:rsid w:val="00DE48AC"/>
    <w:rsid w:val="00DE56D0"/>
    <w:rsid w:val="00E03A89"/>
    <w:rsid w:val="00E05D6E"/>
    <w:rsid w:val="00E118C4"/>
    <w:rsid w:val="00E15B5F"/>
    <w:rsid w:val="00E27CCF"/>
    <w:rsid w:val="00E34505"/>
    <w:rsid w:val="00E41BA1"/>
    <w:rsid w:val="00E45B5F"/>
    <w:rsid w:val="00E53EF2"/>
    <w:rsid w:val="00E620A6"/>
    <w:rsid w:val="00E62BA2"/>
    <w:rsid w:val="00E7198A"/>
    <w:rsid w:val="00E75A64"/>
    <w:rsid w:val="00E844B8"/>
    <w:rsid w:val="00E92CAA"/>
    <w:rsid w:val="00E9575F"/>
    <w:rsid w:val="00E96002"/>
    <w:rsid w:val="00EA3ECA"/>
    <w:rsid w:val="00EA7C25"/>
    <w:rsid w:val="00EC4302"/>
    <w:rsid w:val="00EC5534"/>
    <w:rsid w:val="00ED7B41"/>
    <w:rsid w:val="00ED7BD5"/>
    <w:rsid w:val="00EE2A9B"/>
    <w:rsid w:val="00EE348A"/>
    <w:rsid w:val="00EF0D3A"/>
    <w:rsid w:val="00F00714"/>
    <w:rsid w:val="00F04158"/>
    <w:rsid w:val="00F15715"/>
    <w:rsid w:val="00F31213"/>
    <w:rsid w:val="00F35E5D"/>
    <w:rsid w:val="00F55257"/>
    <w:rsid w:val="00F65328"/>
    <w:rsid w:val="00F65BB1"/>
    <w:rsid w:val="00F80E82"/>
    <w:rsid w:val="00F838AB"/>
    <w:rsid w:val="00F9425D"/>
    <w:rsid w:val="00F96533"/>
    <w:rsid w:val="00F9791C"/>
    <w:rsid w:val="00FA432B"/>
    <w:rsid w:val="00FA4D2F"/>
    <w:rsid w:val="00FB039A"/>
    <w:rsid w:val="00FB23FA"/>
    <w:rsid w:val="00FB6851"/>
    <w:rsid w:val="00FC01F3"/>
    <w:rsid w:val="00FC5762"/>
    <w:rsid w:val="00FE4ECE"/>
    <w:rsid w:val="00FF1FA8"/>
    <w:rsid w:val="00FF6464"/>
    <w:rsid w:val="00FF68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9BE5D0B"/>
  <w15:docId w15:val="{0520E015-16AB-42E7-9F82-B5038076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77153"/>
    <w:pPr>
      <w:ind w:left="113"/>
    </w:pPr>
    <w:rPr>
      <w:rFonts w:ascii="Arial" w:hAnsi="Arial"/>
      <w:color w:val="000000"/>
      <w:szCs w:val="24"/>
      <w:lang w:val="nl-NL" w:eastAsia="nl-NL"/>
    </w:rPr>
  </w:style>
  <w:style w:type="paragraph" w:styleId="Kop1">
    <w:name w:val="heading 1"/>
    <w:basedOn w:val="Standaard"/>
    <w:next w:val="Standaard"/>
    <w:qFormat/>
    <w:rsid w:val="00877153"/>
    <w:pPr>
      <w:keepNext/>
      <w:numPr>
        <w:numId w:val="1"/>
      </w:numPr>
      <w:spacing w:before="240" w:line="480" w:lineRule="auto"/>
      <w:outlineLvl w:val="0"/>
    </w:pPr>
    <w:rPr>
      <w:rFonts w:cs="Arial"/>
      <w:b/>
      <w:color w:val="auto"/>
      <w:kern w:val="32"/>
      <w:szCs w:val="48"/>
    </w:rPr>
  </w:style>
  <w:style w:type="paragraph" w:styleId="Kop2">
    <w:name w:val="heading 2"/>
    <w:basedOn w:val="Standaard"/>
    <w:next w:val="Standaard"/>
    <w:qFormat/>
    <w:rsid w:val="000C35AF"/>
    <w:pPr>
      <w:keepNext/>
      <w:numPr>
        <w:ilvl w:val="1"/>
        <w:numId w:val="1"/>
      </w:numPr>
      <w:spacing w:before="180" w:line="360" w:lineRule="auto"/>
      <w:ind w:right="2835"/>
      <w:outlineLvl w:val="1"/>
    </w:pPr>
    <w:rPr>
      <w:rFonts w:cs="Arial"/>
      <w:color w:val="auto"/>
      <w:szCs w:val="36"/>
      <w:u w:val="single"/>
    </w:rPr>
  </w:style>
  <w:style w:type="paragraph" w:styleId="Kop3">
    <w:name w:val="heading 3"/>
    <w:basedOn w:val="Standaard"/>
    <w:next w:val="Standaard"/>
    <w:qFormat/>
    <w:rsid w:val="00701311"/>
    <w:pPr>
      <w:keepNext/>
      <w:numPr>
        <w:ilvl w:val="2"/>
        <w:numId w:val="1"/>
      </w:numPr>
      <w:spacing w:before="160" w:after="160"/>
      <w:ind w:right="4253"/>
      <w:outlineLvl w:val="2"/>
    </w:pPr>
    <w:rPr>
      <w:rFonts w:cs="Arial"/>
      <w:color w:val="auto"/>
      <w:szCs w:val="28"/>
    </w:rPr>
  </w:style>
  <w:style w:type="paragraph" w:styleId="Kop4">
    <w:name w:val="heading 4"/>
    <w:basedOn w:val="Standaard"/>
    <w:next w:val="Standaard"/>
    <w:qFormat/>
    <w:rsid w:val="008C0522"/>
    <w:pPr>
      <w:keepNext/>
      <w:numPr>
        <w:ilvl w:val="3"/>
        <w:numId w:val="1"/>
      </w:numPr>
      <w:spacing w:before="120" w:after="120"/>
      <w:ind w:right="6379"/>
      <w:outlineLvl w:val="3"/>
    </w:pPr>
    <w:rPr>
      <w:color w:val="auto"/>
    </w:rPr>
  </w:style>
  <w:style w:type="paragraph" w:styleId="Kop5">
    <w:name w:val="heading 5"/>
    <w:basedOn w:val="Standaard"/>
    <w:next w:val="Standaard"/>
    <w:qFormat/>
    <w:rsid w:val="00877153"/>
    <w:pPr>
      <w:keepNext/>
      <w:numPr>
        <w:ilvl w:val="4"/>
        <w:numId w:val="1"/>
      </w:numPr>
      <w:spacing w:before="120" w:after="120"/>
      <w:ind w:right="4536"/>
      <w:outlineLvl w:val="4"/>
    </w:pPr>
    <w:rPr>
      <w:color w:val="auto"/>
      <w:szCs w:val="20"/>
    </w:rPr>
  </w:style>
  <w:style w:type="paragraph" w:styleId="Kop6">
    <w:name w:val="heading 6"/>
    <w:basedOn w:val="Standaard"/>
    <w:next w:val="Standaard"/>
    <w:rsid w:val="00E118C4"/>
    <w:pPr>
      <w:keepNext/>
      <w:numPr>
        <w:ilvl w:val="5"/>
        <w:numId w:val="1"/>
      </w:numPr>
      <w:pBdr>
        <w:top w:val="single" w:sz="6" w:space="1" w:color="auto"/>
        <w:left w:val="single" w:sz="6" w:space="1" w:color="auto"/>
        <w:bottom w:val="single" w:sz="6" w:space="1" w:color="auto"/>
        <w:right w:val="single" w:sz="6" w:space="1" w:color="auto"/>
      </w:pBdr>
      <w:ind w:right="5670"/>
      <w:outlineLvl w:val="5"/>
    </w:pPr>
    <w:rPr>
      <w:color w:val="330099"/>
      <w:sz w:val="16"/>
      <w:szCs w:val="16"/>
    </w:rPr>
  </w:style>
  <w:style w:type="paragraph" w:styleId="Kop7">
    <w:name w:val="heading 7"/>
    <w:basedOn w:val="Standaard"/>
    <w:next w:val="Standaard"/>
    <w:pPr>
      <w:keepNext/>
      <w:numPr>
        <w:ilvl w:val="6"/>
        <w:numId w:val="1"/>
      </w:numPr>
      <w:pBdr>
        <w:top w:val="single" w:sz="6" w:space="1" w:color="auto"/>
        <w:left w:val="single" w:sz="6" w:space="1" w:color="auto"/>
        <w:bottom w:val="single" w:sz="6" w:space="1" w:color="auto"/>
        <w:right w:val="single" w:sz="6" w:space="1" w:color="auto"/>
      </w:pBdr>
      <w:ind w:right="4961"/>
      <w:outlineLvl w:val="6"/>
    </w:pPr>
    <w:rPr>
      <w:b/>
      <w:i/>
      <w:sz w:val="24"/>
    </w:rPr>
  </w:style>
  <w:style w:type="paragraph" w:styleId="Kop8">
    <w:name w:val="heading 8"/>
    <w:basedOn w:val="Standaard"/>
    <w:next w:val="Standaard"/>
    <w:pPr>
      <w:keepNext/>
      <w:numPr>
        <w:ilvl w:val="7"/>
        <w:numId w:val="1"/>
      </w:numPr>
      <w:pBdr>
        <w:top w:val="single" w:sz="6" w:space="1" w:color="auto"/>
        <w:left w:val="single" w:sz="6" w:space="1" w:color="auto"/>
        <w:bottom w:val="single" w:sz="6" w:space="1" w:color="auto"/>
        <w:right w:val="single" w:sz="6" w:space="1" w:color="auto"/>
      </w:pBdr>
      <w:ind w:right="3685"/>
      <w:outlineLvl w:val="7"/>
    </w:pPr>
    <w:rPr>
      <w:b/>
      <w:i/>
      <w:sz w:val="28"/>
    </w:rPr>
  </w:style>
  <w:style w:type="paragraph" w:styleId="Kop9">
    <w:name w:val="heading 9"/>
    <w:basedOn w:val="Standaard"/>
    <w:next w:val="Standaard"/>
    <w:pPr>
      <w:keepNext/>
      <w:numPr>
        <w:ilvl w:val="8"/>
        <w:numId w:val="1"/>
      </w:numPr>
      <w:pBdr>
        <w:top w:val="single" w:sz="6" w:space="1" w:color="auto"/>
        <w:left w:val="single" w:sz="6" w:space="1" w:color="auto"/>
        <w:bottom w:val="single" w:sz="6" w:space="1" w:color="auto"/>
        <w:right w:val="single" w:sz="6" w:space="1" w:color="auto"/>
      </w:pBdr>
      <w:ind w:right="5528"/>
      <w:outlineLvl w:val="8"/>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 w:val="24"/>
      <w:lang w:val="nl"/>
    </w:rPr>
  </w:style>
  <w:style w:type="paragraph" w:styleId="Voettekst">
    <w:name w:val="footer"/>
    <w:basedOn w:val="Standaard"/>
    <w:link w:val="VoettekstChar"/>
    <w:uiPriority w:val="99"/>
    <w:pPr>
      <w:tabs>
        <w:tab w:val="center" w:pos="4536"/>
        <w:tab w:val="right" w:pos="9072"/>
      </w:tabs>
    </w:pPr>
    <w:rPr>
      <w:sz w:val="24"/>
      <w:lang w:val="nl"/>
    </w:rPr>
  </w:style>
  <w:style w:type="paragraph" w:styleId="Plattetekstinspringen3">
    <w:name w:val="Body Text Indent 3"/>
    <w:basedOn w:val="Standaard"/>
    <w:pPr>
      <w:ind w:left="567"/>
    </w:pPr>
    <w:rPr>
      <w:sz w:val="24"/>
      <w:lang w:val="nl"/>
    </w:rPr>
  </w:style>
  <w:style w:type="paragraph" w:styleId="Plattetekstinspringen">
    <w:name w:val="Body Text Indent"/>
    <w:basedOn w:val="Standaard"/>
    <w:pPr>
      <w:ind w:left="1701" w:hanging="285"/>
    </w:pPr>
  </w:style>
  <w:style w:type="paragraph" w:styleId="Plattetekstinspringen2">
    <w:name w:val="Body Text Indent 2"/>
    <w:basedOn w:val="Standaard"/>
    <w:pPr>
      <w:ind w:left="567" w:hanging="567"/>
    </w:pPr>
    <w:rPr>
      <w:w w:val="150"/>
      <w:sz w:val="28"/>
      <w:lang w:val="nl-BE"/>
    </w:rPr>
  </w:style>
  <w:style w:type="table" w:styleId="Tabelraster">
    <w:name w:val="Table Grid"/>
    <w:basedOn w:val="Standaardtabel"/>
    <w:rsid w:val="00A0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E118C4"/>
    <w:rPr>
      <w:color w:val="993300"/>
      <w:u w:val="single"/>
    </w:rPr>
  </w:style>
  <w:style w:type="character" w:styleId="GevolgdeHyperlink">
    <w:name w:val="FollowedHyperlink"/>
    <w:basedOn w:val="Standaardalinea-lettertype"/>
    <w:rsid w:val="00E118C4"/>
    <w:rPr>
      <w:color w:val="0000FF"/>
      <w:u w:val="single"/>
    </w:rPr>
  </w:style>
  <w:style w:type="table" w:styleId="Tabelthema">
    <w:name w:val="Table Theme"/>
    <w:basedOn w:val="Standaardtabel"/>
    <w:rsid w:val="00E118C4"/>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paragraph" w:customStyle="1" w:styleId="Tekst1">
    <w:name w:val="Tekst 1"/>
    <w:basedOn w:val="Standaard"/>
    <w:link w:val="Tekst1Char"/>
    <w:qFormat/>
    <w:rsid w:val="00877153"/>
    <w:pPr>
      <w:ind w:left="454"/>
    </w:pPr>
  </w:style>
  <w:style w:type="paragraph" w:customStyle="1" w:styleId="Tekst2">
    <w:name w:val="Tekst 2"/>
    <w:basedOn w:val="Tekst1"/>
    <w:link w:val="Tekst2Char"/>
    <w:qFormat/>
    <w:rsid w:val="00877153"/>
    <w:pPr>
      <w:ind w:left="567"/>
    </w:pPr>
  </w:style>
  <w:style w:type="character" w:customStyle="1" w:styleId="Tekst1Char">
    <w:name w:val="Tekst 1 Char"/>
    <w:basedOn w:val="Standaardalinea-lettertype"/>
    <w:link w:val="Tekst1"/>
    <w:rsid w:val="00877153"/>
    <w:rPr>
      <w:rFonts w:ascii="Arial" w:hAnsi="Arial"/>
      <w:color w:val="000000"/>
      <w:szCs w:val="24"/>
      <w:lang w:val="nl-NL" w:eastAsia="nl-NL"/>
    </w:rPr>
  </w:style>
  <w:style w:type="paragraph" w:customStyle="1" w:styleId="Tekst3">
    <w:name w:val="Tekst 3"/>
    <w:basedOn w:val="Tekst2"/>
    <w:link w:val="Tekst3Char"/>
    <w:qFormat/>
    <w:rsid w:val="00877153"/>
    <w:pPr>
      <w:ind w:left="680"/>
    </w:pPr>
  </w:style>
  <w:style w:type="character" w:customStyle="1" w:styleId="Tekst2Char">
    <w:name w:val="Tekst 2 Char"/>
    <w:basedOn w:val="Tekst1Char"/>
    <w:link w:val="Tekst2"/>
    <w:rsid w:val="00877153"/>
    <w:rPr>
      <w:rFonts w:ascii="Arial" w:hAnsi="Arial"/>
      <w:color w:val="000000"/>
      <w:szCs w:val="24"/>
      <w:lang w:val="nl-NL" w:eastAsia="nl-NL"/>
    </w:rPr>
  </w:style>
  <w:style w:type="paragraph" w:customStyle="1" w:styleId="Tekst4">
    <w:name w:val="Tekst 4"/>
    <w:basedOn w:val="Tekst3"/>
    <w:link w:val="Tekst4Char"/>
    <w:qFormat/>
    <w:rsid w:val="00877153"/>
    <w:pPr>
      <w:ind w:left="737"/>
    </w:pPr>
  </w:style>
  <w:style w:type="character" w:customStyle="1" w:styleId="Tekst3Char">
    <w:name w:val="Tekst 3 Char"/>
    <w:basedOn w:val="Tekst2Char"/>
    <w:link w:val="Tekst3"/>
    <w:rsid w:val="00877153"/>
    <w:rPr>
      <w:rFonts w:ascii="Arial" w:hAnsi="Arial"/>
      <w:color w:val="000000"/>
      <w:szCs w:val="24"/>
      <w:lang w:val="nl-NL" w:eastAsia="nl-NL"/>
    </w:rPr>
  </w:style>
  <w:style w:type="paragraph" w:customStyle="1" w:styleId="Tekst5">
    <w:name w:val="Tekst 5"/>
    <w:basedOn w:val="Tekst4"/>
    <w:link w:val="Tekst5Char"/>
    <w:qFormat/>
    <w:rsid w:val="00877153"/>
  </w:style>
  <w:style w:type="character" w:customStyle="1" w:styleId="Tekst4Char">
    <w:name w:val="Tekst 4 Char"/>
    <w:basedOn w:val="Tekst3Char"/>
    <w:link w:val="Tekst4"/>
    <w:rsid w:val="00877153"/>
    <w:rPr>
      <w:rFonts w:ascii="Arial" w:hAnsi="Arial"/>
      <w:color w:val="000000"/>
      <w:szCs w:val="24"/>
      <w:lang w:val="nl-NL" w:eastAsia="nl-NL"/>
    </w:rPr>
  </w:style>
  <w:style w:type="character" w:customStyle="1" w:styleId="Tekst5Char">
    <w:name w:val="Tekst 5 Char"/>
    <w:basedOn w:val="Tekst4Char"/>
    <w:link w:val="Tekst5"/>
    <w:rsid w:val="00877153"/>
    <w:rPr>
      <w:rFonts w:ascii="Arial" w:hAnsi="Arial"/>
      <w:color w:val="000000"/>
      <w:szCs w:val="24"/>
      <w:lang w:val="nl-NL" w:eastAsia="nl-NL"/>
    </w:rPr>
  </w:style>
  <w:style w:type="paragraph" w:styleId="Lijstalinea">
    <w:name w:val="List Paragraph"/>
    <w:basedOn w:val="Standaard"/>
    <w:uiPriority w:val="34"/>
    <w:qFormat/>
    <w:rsid w:val="00516CC4"/>
    <w:pPr>
      <w:ind w:left="720"/>
      <w:contextualSpacing/>
    </w:pPr>
  </w:style>
  <w:style w:type="character" w:styleId="Nadruk">
    <w:name w:val="Emphasis"/>
    <w:basedOn w:val="Standaardalinea-lettertype"/>
    <w:qFormat/>
    <w:rsid w:val="00B4178E"/>
    <w:rPr>
      <w:i/>
      <w:iCs/>
    </w:rPr>
  </w:style>
  <w:style w:type="paragraph" w:styleId="Ballontekst">
    <w:name w:val="Balloon Text"/>
    <w:basedOn w:val="Standaard"/>
    <w:link w:val="BallontekstChar"/>
    <w:rsid w:val="003A0A3B"/>
    <w:rPr>
      <w:rFonts w:ascii="Tahoma" w:hAnsi="Tahoma" w:cs="Tahoma"/>
      <w:sz w:val="16"/>
      <w:szCs w:val="16"/>
    </w:rPr>
  </w:style>
  <w:style w:type="character" w:customStyle="1" w:styleId="BallontekstChar">
    <w:name w:val="Ballontekst Char"/>
    <w:basedOn w:val="Standaardalinea-lettertype"/>
    <w:link w:val="Ballontekst"/>
    <w:rsid w:val="003A0A3B"/>
    <w:rPr>
      <w:rFonts w:ascii="Tahoma" w:hAnsi="Tahoma" w:cs="Tahoma"/>
      <w:color w:val="000000"/>
      <w:sz w:val="16"/>
      <w:szCs w:val="16"/>
      <w:lang w:val="nl-NL" w:eastAsia="nl-NL"/>
    </w:rPr>
  </w:style>
  <w:style w:type="character" w:customStyle="1" w:styleId="VoettekstChar">
    <w:name w:val="Voettekst Char"/>
    <w:link w:val="Voettekst"/>
    <w:uiPriority w:val="99"/>
    <w:rsid w:val="003B5F0E"/>
    <w:rPr>
      <w:rFonts w:ascii="Arial" w:hAnsi="Arial"/>
      <w:color w:val="000000"/>
      <w:sz w:val="24"/>
      <w:szCs w:val="24"/>
      <w:lang w:val="nl" w:eastAsia="nl-NL"/>
    </w:rPr>
  </w:style>
  <w:style w:type="paragraph" w:styleId="Voetnoottekst">
    <w:name w:val="footnote text"/>
    <w:basedOn w:val="Standaard"/>
    <w:link w:val="VoetnoottekstChar"/>
    <w:rsid w:val="00D526BA"/>
    <w:pPr>
      <w:ind w:left="0"/>
    </w:pPr>
    <w:rPr>
      <w:rFonts w:ascii="Times New Roman" w:hAnsi="Times New Roman"/>
      <w:color w:val="auto"/>
      <w:szCs w:val="20"/>
    </w:rPr>
  </w:style>
  <w:style w:type="character" w:customStyle="1" w:styleId="VoetnoottekstChar">
    <w:name w:val="Voetnoottekst Char"/>
    <w:basedOn w:val="Standaardalinea-lettertype"/>
    <w:link w:val="Voetnoottekst"/>
    <w:rsid w:val="00D526BA"/>
    <w:rPr>
      <w:lang w:val="nl-NL" w:eastAsia="nl-NL"/>
    </w:rPr>
  </w:style>
  <w:style w:type="character" w:styleId="Voetnootmarkering">
    <w:name w:val="footnote reference"/>
    <w:rsid w:val="00D526BA"/>
    <w:rPr>
      <w:vertAlign w:val="superscript"/>
    </w:rPr>
  </w:style>
  <w:style w:type="paragraph" w:styleId="Normaalweb">
    <w:name w:val="Normal (Web)"/>
    <w:basedOn w:val="Standaard"/>
    <w:uiPriority w:val="99"/>
    <w:unhideWhenUsed/>
    <w:rsid w:val="00452907"/>
    <w:pPr>
      <w:spacing w:before="100" w:beforeAutospacing="1" w:after="100" w:afterAutospacing="1"/>
      <w:ind w:left="0"/>
    </w:pPr>
    <w:rPr>
      <w:rFonts w:ascii="Times New Roman" w:hAnsi="Times New Roman"/>
      <w:color w:val="FFFFFF"/>
      <w:sz w:val="24"/>
      <w:lang w:val="nl-BE" w:eastAsia="nl-BE"/>
    </w:rPr>
  </w:style>
  <w:style w:type="character" w:styleId="Onopgelostemelding">
    <w:name w:val="Unresolved Mention"/>
    <w:basedOn w:val="Standaardalinea-lettertype"/>
    <w:uiPriority w:val="99"/>
    <w:semiHidden/>
    <w:unhideWhenUsed/>
    <w:rsid w:val="0069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mailto:ombudsdienst@yperman.net" TargetMode="External"/><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dienst@yperman.net"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diagramColors" Target="diagrams/colors1.xml"/><Relationship Id="rId10" Type="http://schemas.openxmlformats.org/officeDocument/2006/relationships/hyperlink" Target="mailto:tiene.durnez@yperman.ne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annelies.dumoulin@yperman.net" TargetMode="External"/><Relationship Id="rId14" Type="http://schemas.openxmlformats.org/officeDocument/2006/relationships/oleObject" Target="embeddings/oleObject1.bin"/><Relationship Id="rId22" Type="http://schemas.openxmlformats.org/officeDocument/2006/relationships/diagramQuickStyle" Target="diagrams/quickStyle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hagens\Local%20Settings\Temporary%20Internet%20Files\OLK458\PROCEDURE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F3DDA1-2227-49FE-8D7A-54BD6605CB8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CDCC232D-1CD9-46E7-8BEA-686CF595DCE6}">
      <dgm:prSet phldrT="[Tekst]"/>
      <dgm:spPr/>
      <dgm:t>
        <a:bodyPr/>
        <a:lstStyle/>
        <a:p>
          <a:pPr algn="ctr"/>
          <a:r>
            <a:rPr lang="nl-BE"/>
            <a:t>Beschadiging </a:t>
          </a:r>
        </a:p>
      </dgm:t>
    </dgm:pt>
    <dgm:pt modelId="{F3D3B7AE-486B-4EE9-B018-A121667DFA11}" type="parTrans" cxnId="{272FA5B0-690F-4F63-8E04-E864FA9A4ABE}">
      <dgm:prSet/>
      <dgm:spPr/>
      <dgm:t>
        <a:bodyPr/>
        <a:lstStyle/>
        <a:p>
          <a:pPr algn="ctr"/>
          <a:endParaRPr lang="nl-BE"/>
        </a:p>
      </dgm:t>
    </dgm:pt>
    <dgm:pt modelId="{38C09A0B-D25B-4410-8D87-DBA9A9D13186}" type="sibTrans" cxnId="{272FA5B0-690F-4F63-8E04-E864FA9A4ABE}">
      <dgm:prSet/>
      <dgm:spPr/>
      <dgm:t>
        <a:bodyPr/>
        <a:lstStyle/>
        <a:p>
          <a:pPr algn="ctr"/>
          <a:endParaRPr lang="nl-BE"/>
        </a:p>
      </dgm:t>
    </dgm:pt>
    <dgm:pt modelId="{8B4F6A97-029F-4081-8C72-D65F558C2401}">
      <dgm:prSet phldrT="[Tekst]"/>
      <dgm:spPr/>
      <dgm:t>
        <a:bodyPr/>
        <a:lstStyle/>
        <a:p>
          <a:pPr algn="ctr"/>
          <a:r>
            <a:rPr lang="nl-BE"/>
            <a:t>ontvangstmelding</a:t>
          </a:r>
        </a:p>
      </dgm:t>
    </dgm:pt>
    <dgm:pt modelId="{6F23807A-1763-476A-82D2-A5A870A7BA1C}" type="parTrans" cxnId="{20058AB9-0A0D-474C-991A-21B11B64C62C}">
      <dgm:prSet/>
      <dgm:spPr/>
      <dgm:t>
        <a:bodyPr/>
        <a:lstStyle/>
        <a:p>
          <a:pPr algn="ctr"/>
          <a:endParaRPr lang="nl-BE"/>
        </a:p>
      </dgm:t>
    </dgm:pt>
    <dgm:pt modelId="{174015D6-2BF5-4753-BD16-1E0DE95039BD}" type="sibTrans" cxnId="{20058AB9-0A0D-474C-991A-21B11B64C62C}">
      <dgm:prSet/>
      <dgm:spPr/>
      <dgm:t>
        <a:bodyPr/>
        <a:lstStyle/>
        <a:p>
          <a:pPr algn="ctr"/>
          <a:endParaRPr lang="nl-BE"/>
        </a:p>
      </dgm:t>
    </dgm:pt>
    <dgm:pt modelId="{FA01A552-D1CD-4336-87E1-6BDF115CD79A}">
      <dgm:prSet phldrT="[Tekst]"/>
      <dgm:spPr/>
      <dgm:t>
        <a:bodyPr/>
        <a:lstStyle/>
        <a:p>
          <a:pPr algn="ctr"/>
          <a:r>
            <a:rPr lang="nl-BE"/>
            <a:t>kennisgeving</a:t>
          </a:r>
        </a:p>
      </dgm:t>
    </dgm:pt>
    <dgm:pt modelId="{0C1D1563-32E3-4A44-81FF-CBE9CF860837}" type="parTrans" cxnId="{EDA70B45-7F8F-4B20-8D92-584BCC849894}">
      <dgm:prSet/>
      <dgm:spPr/>
      <dgm:t>
        <a:bodyPr/>
        <a:lstStyle/>
        <a:p>
          <a:pPr algn="ctr"/>
          <a:endParaRPr lang="nl-BE"/>
        </a:p>
      </dgm:t>
    </dgm:pt>
    <dgm:pt modelId="{0FB9C232-629A-46E0-B0DD-6FE80E80CF55}" type="sibTrans" cxnId="{EDA70B45-7F8F-4B20-8D92-584BCC849894}">
      <dgm:prSet/>
      <dgm:spPr/>
      <dgm:t>
        <a:bodyPr/>
        <a:lstStyle/>
        <a:p>
          <a:pPr algn="ctr"/>
          <a:endParaRPr lang="nl-BE"/>
        </a:p>
      </dgm:t>
    </dgm:pt>
    <dgm:pt modelId="{952FE5F2-12E0-4D0F-8CFA-3C2BE567A442}">
      <dgm:prSet phldrT="[Tekst]"/>
      <dgm:spPr/>
      <dgm:t>
        <a:bodyPr/>
        <a:lstStyle/>
        <a:p>
          <a:pPr algn="ctr"/>
          <a:r>
            <a:rPr lang="nl-BE"/>
            <a:t>neen</a:t>
          </a:r>
        </a:p>
      </dgm:t>
    </dgm:pt>
    <dgm:pt modelId="{9B639B2C-3660-40D9-B8FF-5426A019EDA5}" type="parTrans" cxnId="{852C451B-F01E-4717-BF6A-C5900A207D72}">
      <dgm:prSet/>
      <dgm:spPr/>
      <dgm:t>
        <a:bodyPr/>
        <a:lstStyle/>
        <a:p>
          <a:pPr algn="ctr"/>
          <a:endParaRPr lang="nl-BE"/>
        </a:p>
      </dgm:t>
    </dgm:pt>
    <dgm:pt modelId="{5E42C8D6-EDF8-444A-85F5-6EF2A3DCED06}" type="sibTrans" cxnId="{852C451B-F01E-4717-BF6A-C5900A207D72}">
      <dgm:prSet/>
      <dgm:spPr/>
      <dgm:t>
        <a:bodyPr/>
        <a:lstStyle/>
        <a:p>
          <a:pPr algn="ctr"/>
          <a:endParaRPr lang="nl-BE"/>
        </a:p>
      </dgm:t>
    </dgm:pt>
    <dgm:pt modelId="{E5AAA0CE-F43F-431A-BDE8-0F9E263FAEA2}">
      <dgm:prSet phldrT="[Tekst]"/>
      <dgm:spPr/>
      <dgm:t>
        <a:bodyPr/>
        <a:lstStyle/>
        <a:p>
          <a:pPr algn="ctr"/>
          <a:r>
            <a:rPr lang="nl-BE"/>
            <a:t>verpeegkundig?</a:t>
          </a:r>
        </a:p>
      </dgm:t>
    </dgm:pt>
    <dgm:pt modelId="{08BECE27-D5AB-4AF8-96D1-CA42047064F9}" type="parTrans" cxnId="{AB6DCA16-4EC0-4996-A919-CD66F267EA9E}">
      <dgm:prSet/>
      <dgm:spPr/>
      <dgm:t>
        <a:bodyPr/>
        <a:lstStyle/>
        <a:p>
          <a:pPr algn="ctr"/>
          <a:endParaRPr lang="nl-BE"/>
        </a:p>
      </dgm:t>
    </dgm:pt>
    <dgm:pt modelId="{475C8B6A-9496-4564-9DCA-B75F34F9DA5B}" type="sibTrans" cxnId="{AB6DCA16-4EC0-4996-A919-CD66F267EA9E}">
      <dgm:prSet/>
      <dgm:spPr/>
      <dgm:t>
        <a:bodyPr/>
        <a:lstStyle/>
        <a:p>
          <a:pPr algn="ctr"/>
          <a:endParaRPr lang="nl-BE"/>
        </a:p>
      </dgm:t>
    </dgm:pt>
    <dgm:pt modelId="{E6990EEE-91E5-40B2-93B0-3B6E4E91A92F}">
      <dgm:prSet phldrT="[Tekst]"/>
      <dgm:spPr/>
      <dgm:t>
        <a:bodyPr/>
        <a:lstStyle/>
        <a:p>
          <a:pPr algn="ctr"/>
          <a:r>
            <a:rPr lang="nl-BE"/>
            <a:t>aangifte aansprakelijkheidsverzekering</a:t>
          </a:r>
        </a:p>
      </dgm:t>
    </dgm:pt>
    <dgm:pt modelId="{6446701C-EEC0-4D37-9594-C89CF57A8AC7}" type="parTrans" cxnId="{3D89F744-CD13-40AA-A037-32D61FCFA79F}">
      <dgm:prSet/>
      <dgm:spPr/>
      <dgm:t>
        <a:bodyPr/>
        <a:lstStyle/>
        <a:p>
          <a:pPr algn="ctr"/>
          <a:endParaRPr lang="nl-BE"/>
        </a:p>
      </dgm:t>
    </dgm:pt>
    <dgm:pt modelId="{DCFB2468-EB1C-4F25-ADA4-B13CBAEE5206}" type="sibTrans" cxnId="{3D89F744-CD13-40AA-A037-32D61FCFA79F}">
      <dgm:prSet/>
      <dgm:spPr/>
      <dgm:t>
        <a:bodyPr/>
        <a:lstStyle/>
        <a:p>
          <a:pPr algn="ctr"/>
          <a:endParaRPr lang="nl-BE"/>
        </a:p>
      </dgm:t>
    </dgm:pt>
    <dgm:pt modelId="{91B279A0-CA75-4BF3-97F5-3DEA6A1A96E1}">
      <dgm:prSet phldrT="[Tekst]"/>
      <dgm:spPr/>
      <dgm:t>
        <a:bodyPr/>
        <a:lstStyle/>
        <a:p>
          <a:pPr algn="ctr"/>
          <a:r>
            <a:rPr lang="nl-BE"/>
            <a:t>Ongevallenverzekering?</a:t>
          </a:r>
        </a:p>
      </dgm:t>
    </dgm:pt>
    <dgm:pt modelId="{E7407306-EC0A-46F5-96AB-1A382EE312C2}" type="parTrans" cxnId="{36DCF9F0-8F9F-4C3F-98B0-44CEFCC81477}">
      <dgm:prSet/>
      <dgm:spPr/>
      <dgm:t>
        <a:bodyPr/>
        <a:lstStyle/>
        <a:p>
          <a:pPr algn="ctr"/>
          <a:endParaRPr lang="nl-BE"/>
        </a:p>
      </dgm:t>
    </dgm:pt>
    <dgm:pt modelId="{BE143606-25F2-4146-A541-9E2CB9C054B5}" type="sibTrans" cxnId="{36DCF9F0-8F9F-4C3F-98B0-44CEFCC81477}">
      <dgm:prSet/>
      <dgm:spPr/>
      <dgm:t>
        <a:bodyPr/>
        <a:lstStyle/>
        <a:p>
          <a:pPr algn="ctr"/>
          <a:endParaRPr lang="nl-BE"/>
        </a:p>
      </dgm:t>
    </dgm:pt>
    <dgm:pt modelId="{1A9FDFF1-DB78-4932-9379-E96351706663}">
      <dgm:prSet phldrT="[Tekst]"/>
      <dgm:spPr/>
      <dgm:t>
        <a:bodyPr/>
        <a:lstStyle/>
        <a:p>
          <a:pPr algn="ctr"/>
          <a:r>
            <a:rPr lang="nl-BE"/>
            <a:t>ja</a:t>
          </a:r>
        </a:p>
      </dgm:t>
    </dgm:pt>
    <dgm:pt modelId="{F70CF079-C17B-45CF-9420-FF6858E4701B}" type="parTrans" cxnId="{E6EAEF55-66A1-4D59-8AAB-F4778358CB1A}">
      <dgm:prSet/>
      <dgm:spPr/>
      <dgm:t>
        <a:bodyPr/>
        <a:lstStyle/>
        <a:p>
          <a:pPr algn="ctr"/>
          <a:endParaRPr lang="nl-BE"/>
        </a:p>
      </dgm:t>
    </dgm:pt>
    <dgm:pt modelId="{33D88487-9C4D-4194-B5F8-12225D29B02D}" type="sibTrans" cxnId="{E6EAEF55-66A1-4D59-8AAB-F4778358CB1A}">
      <dgm:prSet/>
      <dgm:spPr/>
      <dgm:t>
        <a:bodyPr/>
        <a:lstStyle/>
        <a:p>
          <a:pPr algn="ctr"/>
          <a:endParaRPr lang="nl-BE"/>
        </a:p>
      </dgm:t>
    </dgm:pt>
    <dgm:pt modelId="{B4036669-B72E-4712-97CD-5DC285DF1DF1}">
      <dgm:prSet phldrT="[Tekst]"/>
      <dgm:spPr/>
      <dgm:t>
        <a:bodyPr/>
        <a:lstStyle/>
        <a:p>
          <a:pPr algn="ctr"/>
          <a:r>
            <a:rPr lang="nl-BE"/>
            <a:t>aangifte ongevallenverzekering</a:t>
          </a:r>
        </a:p>
      </dgm:t>
    </dgm:pt>
    <dgm:pt modelId="{652E1C8E-EA1A-4CA4-8A74-2D21A340D081}" type="parTrans" cxnId="{ABFF4BAA-908A-49D5-920B-4CEB65263EAC}">
      <dgm:prSet/>
      <dgm:spPr/>
      <dgm:t>
        <a:bodyPr/>
        <a:lstStyle/>
        <a:p>
          <a:pPr algn="ctr"/>
          <a:endParaRPr lang="nl-BE"/>
        </a:p>
      </dgm:t>
    </dgm:pt>
    <dgm:pt modelId="{FE25BE08-A1AB-4859-A738-0511301FB029}" type="sibTrans" cxnId="{ABFF4BAA-908A-49D5-920B-4CEB65263EAC}">
      <dgm:prSet/>
      <dgm:spPr/>
      <dgm:t>
        <a:bodyPr/>
        <a:lstStyle/>
        <a:p>
          <a:pPr algn="ctr"/>
          <a:endParaRPr lang="nl-BE"/>
        </a:p>
      </dgm:t>
    </dgm:pt>
    <dgm:pt modelId="{6A12D2C4-28D4-46D9-B54D-EA136EB905DE}">
      <dgm:prSet phldrT="[Tekst]"/>
      <dgm:spPr/>
      <dgm:t>
        <a:bodyPr/>
        <a:lstStyle/>
        <a:p>
          <a:pPr algn="ctr"/>
          <a:r>
            <a:rPr lang="nl-BE"/>
            <a:t>antwoord richten aan klager</a:t>
          </a:r>
        </a:p>
      </dgm:t>
    </dgm:pt>
    <dgm:pt modelId="{F2B421D1-FD56-4162-8D3C-1A07FA461376}" type="parTrans" cxnId="{A9A00745-307A-438F-B05B-B2AF6CC21FCD}">
      <dgm:prSet/>
      <dgm:spPr/>
      <dgm:t>
        <a:bodyPr/>
        <a:lstStyle/>
        <a:p>
          <a:pPr algn="ctr"/>
          <a:endParaRPr lang="nl-BE"/>
        </a:p>
      </dgm:t>
    </dgm:pt>
    <dgm:pt modelId="{A27AF1A7-6102-4AEA-BDC6-C367BAB043D7}" type="sibTrans" cxnId="{A9A00745-307A-438F-B05B-B2AF6CC21FCD}">
      <dgm:prSet/>
      <dgm:spPr/>
      <dgm:t>
        <a:bodyPr/>
        <a:lstStyle/>
        <a:p>
          <a:pPr algn="ctr"/>
          <a:endParaRPr lang="nl-BE"/>
        </a:p>
      </dgm:t>
    </dgm:pt>
    <dgm:pt modelId="{656812F2-0FF4-40B7-812F-8BD81927D5C7}">
      <dgm:prSet phldrT="[Tekst]"/>
      <dgm:spPr/>
      <dgm:t>
        <a:bodyPr/>
        <a:lstStyle/>
        <a:p>
          <a:pPr algn="ctr"/>
          <a:r>
            <a:rPr lang="nl-BE"/>
            <a:t>schadevoorstel?</a:t>
          </a:r>
        </a:p>
      </dgm:t>
    </dgm:pt>
    <dgm:pt modelId="{F19DBB6B-DD62-4B77-B419-35BBFD431E93}" type="parTrans" cxnId="{3E7169E1-ED06-4006-9E17-F26BC209F876}">
      <dgm:prSet/>
      <dgm:spPr/>
      <dgm:t>
        <a:bodyPr/>
        <a:lstStyle/>
        <a:p>
          <a:pPr algn="ctr"/>
          <a:endParaRPr lang="nl-BE"/>
        </a:p>
      </dgm:t>
    </dgm:pt>
    <dgm:pt modelId="{9B99ADCA-6E74-4205-BA90-5FD5188BC499}" type="sibTrans" cxnId="{3E7169E1-ED06-4006-9E17-F26BC209F876}">
      <dgm:prSet/>
      <dgm:spPr/>
      <dgm:t>
        <a:bodyPr/>
        <a:lstStyle/>
        <a:p>
          <a:pPr algn="ctr"/>
          <a:endParaRPr lang="nl-BE"/>
        </a:p>
      </dgm:t>
    </dgm:pt>
    <dgm:pt modelId="{4C2D09A9-017D-4E55-9D9E-F7579CEFD1DF}">
      <dgm:prSet phldrT="[Tekst]"/>
      <dgm:spPr/>
      <dgm:t>
        <a:bodyPr/>
        <a:lstStyle/>
        <a:p>
          <a:pPr algn="ctr"/>
          <a:r>
            <a:rPr lang="nl-BE"/>
            <a:t>ja</a:t>
          </a:r>
        </a:p>
      </dgm:t>
    </dgm:pt>
    <dgm:pt modelId="{0A884C32-4667-4BE6-82B6-214E34647C5C}" type="parTrans" cxnId="{F5CFF87E-BB0F-450A-B2B5-9AA3C77AB085}">
      <dgm:prSet/>
      <dgm:spPr/>
      <dgm:t>
        <a:bodyPr/>
        <a:lstStyle/>
        <a:p>
          <a:pPr algn="ctr"/>
          <a:endParaRPr lang="nl-BE"/>
        </a:p>
      </dgm:t>
    </dgm:pt>
    <dgm:pt modelId="{B81FCA0E-B983-497E-8CE9-F0955B7245E3}" type="sibTrans" cxnId="{F5CFF87E-BB0F-450A-B2B5-9AA3C77AB085}">
      <dgm:prSet/>
      <dgm:spPr/>
      <dgm:t>
        <a:bodyPr/>
        <a:lstStyle/>
        <a:p>
          <a:pPr algn="ctr"/>
          <a:endParaRPr lang="nl-BE"/>
        </a:p>
      </dgm:t>
    </dgm:pt>
    <dgm:pt modelId="{BC4718D9-94F1-40DF-B33A-184DEDC8996F}">
      <dgm:prSet phldrT="[Tekst]"/>
      <dgm:spPr/>
      <dgm:t>
        <a:bodyPr/>
        <a:lstStyle/>
        <a:p>
          <a:pPr algn="ctr"/>
          <a:r>
            <a:rPr lang="nl-BE"/>
            <a:t>antwoord richten aan de klager ifv uitbetaling</a:t>
          </a:r>
        </a:p>
      </dgm:t>
    </dgm:pt>
    <dgm:pt modelId="{C9534AF7-75ED-4E46-BE26-10C38273D70F}" type="parTrans" cxnId="{97008F84-3B93-474F-91AB-00B283AC17A1}">
      <dgm:prSet/>
      <dgm:spPr/>
      <dgm:t>
        <a:bodyPr/>
        <a:lstStyle/>
        <a:p>
          <a:pPr algn="ctr"/>
          <a:endParaRPr lang="nl-BE"/>
        </a:p>
      </dgm:t>
    </dgm:pt>
    <dgm:pt modelId="{F1AE7DC5-8076-420B-925E-22E6AFD5783D}" type="sibTrans" cxnId="{97008F84-3B93-474F-91AB-00B283AC17A1}">
      <dgm:prSet/>
      <dgm:spPr/>
      <dgm:t>
        <a:bodyPr/>
        <a:lstStyle/>
        <a:p>
          <a:pPr algn="ctr"/>
          <a:endParaRPr lang="nl-BE"/>
        </a:p>
      </dgm:t>
    </dgm:pt>
    <dgm:pt modelId="{B898E940-98F3-4560-A627-DF1A3B751A7B}">
      <dgm:prSet phldrT="[Tekst]"/>
      <dgm:spPr/>
      <dgm:t>
        <a:bodyPr/>
        <a:lstStyle/>
        <a:p>
          <a:pPr algn="ctr"/>
          <a:r>
            <a:rPr lang="nl-BE"/>
            <a:t>neen</a:t>
          </a:r>
        </a:p>
      </dgm:t>
    </dgm:pt>
    <dgm:pt modelId="{D3FFF555-F6CC-4626-BF8D-1E7FC3DBB09E}" type="parTrans" cxnId="{C1C5D3F3-18E8-4A65-ACBC-6E25E90B0EF8}">
      <dgm:prSet/>
      <dgm:spPr/>
      <dgm:t>
        <a:bodyPr/>
        <a:lstStyle/>
        <a:p>
          <a:pPr algn="ctr"/>
          <a:endParaRPr lang="nl-BE"/>
        </a:p>
      </dgm:t>
    </dgm:pt>
    <dgm:pt modelId="{2E6AD314-FE26-4FDD-B1E7-6AECBEC172E2}" type="sibTrans" cxnId="{C1C5D3F3-18E8-4A65-ACBC-6E25E90B0EF8}">
      <dgm:prSet/>
      <dgm:spPr/>
      <dgm:t>
        <a:bodyPr/>
        <a:lstStyle/>
        <a:p>
          <a:pPr algn="ctr"/>
          <a:endParaRPr lang="nl-BE"/>
        </a:p>
      </dgm:t>
    </dgm:pt>
    <dgm:pt modelId="{3D7DCF98-287E-455E-988B-750B57A26138}">
      <dgm:prSet phldrT="[Tekst]"/>
      <dgm:spPr/>
      <dgm:t>
        <a:bodyPr/>
        <a:lstStyle/>
        <a:p>
          <a:pPr algn="ctr"/>
          <a:r>
            <a:rPr lang="nl-BE"/>
            <a:t>antwoord richten aan klager</a:t>
          </a:r>
        </a:p>
      </dgm:t>
    </dgm:pt>
    <dgm:pt modelId="{E711E3DF-B63E-4F4F-B4BF-445EC732F2B4}" type="parTrans" cxnId="{4B397822-C977-42EA-B4D1-81CB56933CD4}">
      <dgm:prSet/>
      <dgm:spPr/>
      <dgm:t>
        <a:bodyPr/>
        <a:lstStyle/>
        <a:p>
          <a:pPr algn="ctr"/>
          <a:endParaRPr lang="nl-BE"/>
        </a:p>
      </dgm:t>
    </dgm:pt>
    <dgm:pt modelId="{3B59843D-F508-4A02-881F-EB1F05A87994}" type="sibTrans" cxnId="{4B397822-C977-42EA-B4D1-81CB56933CD4}">
      <dgm:prSet/>
      <dgm:spPr/>
      <dgm:t>
        <a:bodyPr/>
        <a:lstStyle/>
        <a:p>
          <a:pPr algn="ctr"/>
          <a:endParaRPr lang="nl-BE"/>
        </a:p>
      </dgm:t>
    </dgm:pt>
    <dgm:pt modelId="{7FF11524-58E7-465D-AD8C-3F5D1EA4D3A2}">
      <dgm:prSet phldrT="[Tekst]"/>
      <dgm:spPr/>
      <dgm:t>
        <a:bodyPr/>
        <a:lstStyle/>
        <a:p>
          <a:pPr algn="ctr"/>
          <a:r>
            <a:rPr lang="nl-BE"/>
            <a:t>neen</a:t>
          </a:r>
        </a:p>
      </dgm:t>
    </dgm:pt>
    <dgm:pt modelId="{D1898C30-C300-4A14-A64A-9D59FAAD481A}" type="parTrans" cxnId="{D713A078-E556-48F0-8454-EED79FD5D432}">
      <dgm:prSet/>
      <dgm:spPr/>
      <dgm:t>
        <a:bodyPr/>
        <a:lstStyle/>
        <a:p>
          <a:pPr algn="ctr"/>
          <a:endParaRPr lang="nl-BE"/>
        </a:p>
      </dgm:t>
    </dgm:pt>
    <dgm:pt modelId="{BF9861A9-112D-4EF8-BCC2-4E2A377ACD43}" type="sibTrans" cxnId="{D713A078-E556-48F0-8454-EED79FD5D432}">
      <dgm:prSet/>
      <dgm:spPr/>
      <dgm:t>
        <a:bodyPr/>
        <a:lstStyle/>
        <a:p>
          <a:pPr algn="ctr"/>
          <a:endParaRPr lang="nl-BE"/>
        </a:p>
      </dgm:t>
    </dgm:pt>
    <dgm:pt modelId="{6D10653E-14CD-460A-850E-E39A231E9919}">
      <dgm:prSet phldrT="[Tekst]"/>
      <dgm:spPr/>
      <dgm:t>
        <a:bodyPr/>
        <a:lstStyle/>
        <a:p>
          <a:pPr algn="ctr"/>
          <a:r>
            <a:rPr lang="nl-BE"/>
            <a:t>antwoord richten aan klager</a:t>
          </a:r>
        </a:p>
      </dgm:t>
    </dgm:pt>
    <dgm:pt modelId="{70F2597D-7C10-4FAE-AD1F-1CB86A49C1B2}" type="parTrans" cxnId="{D208788A-DCBB-4D4C-997F-7C28AF3B8126}">
      <dgm:prSet/>
      <dgm:spPr/>
      <dgm:t>
        <a:bodyPr/>
        <a:lstStyle/>
        <a:p>
          <a:pPr algn="ctr"/>
          <a:endParaRPr lang="nl-BE"/>
        </a:p>
      </dgm:t>
    </dgm:pt>
    <dgm:pt modelId="{22A2FCAF-7A66-43D8-9FB1-63A1139A4226}" type="sibTrans" cxnId="{D208788A-DCBB-4D4C-997F-7C28AF3B8126}">
      <dgm:prSet/>
      <dgm:spPr/>
      <dgm:t>
        <a:bodyPr/>
        <a:lstStyle/>
        <a:p>
          <a:pPr algn="ctr"/>
          <a:endParaRPr lang="nl-BE"/>
        </a:p>
      </dgm:t>
    </dgm:pt>
    <dgm:pt modelId="{FF2E203B-18C2-46F1-AC17-0FFF6917F128}">
      <dgm:prSet phldrT="[Tekst]"/>
      <dgm:spPr/>
      <dgm:t>
        <a:bodyPr/>
        <a:lstStyle/>
        <a:p>
          <a:pPr algn="ctr"/>
          <a:r>
            <a:rPr lang="nl-BE"/>
            <a:t>Klachtencommissie</a:t>
          </a:r>
        </a:p>
      </dgm:t>
    </dgm:pt>
    <dgm:pt modelId="{75669642-4B06-4445-92B5-3E5F6544F2CF}" type="parTrans" cxnId="{E19AA4B2-2CA4-4B85-9E51-1C7CAE30CAA3}">
      <dgm:prSet/>
      <dgm:spPr/>
      <dgm:t>
        <a:bodyPr/>
        <a:lstStyle/>
        <a:p>
          <a:pPr algn="ctr"/>
          <a:endParaRPr lang="nl-BE"/>
        </a:p>
      </dgm:t>
    </dgm:pt>
    <dgm:pt modelId="{29E5A08D-B9F7-4541-BAC6-818DA7ED1743}" type="sibTrans" cxnId="{E19AA4B2-2CA4-4B85-9E51-1C7CAE30CAA3}">
      <dgm:prSet/>
      <dgm:spPr/>
      <dgm:t>
        <a:bodyPr/>
        <a:lstStyle/>
        <a:p>
          <a:pPr algn="ctr"/>
          <a:endParaRPr lang="nl-BE"/>
        </a:p>
      </dgm:t>
    </dgm:pt>
    <dgm:pt modelId="{EF350467-EDB0-4331-A93E-503E1B96EFA5}">
      <dgm:prSet phldrT="[Tekst]"/>
      <dgm:spPr/>
      <dgm:t>
        <a:bodyPr/>
        <a:lstStyle/>
        <a:p>
          <a:pPr algn="ctr"/>
          <a:r>
            <a:rPr lang="nl-BE"/>
            <a:t>mogelijke aansprakelijkheid?</a:t>
          </a:r>
        </a:p>
      </dgm:t>
    </dgm:pt>
    <dgm:pt modelId="{00A732AB-E78C-43FD-9C54-55AC078712F1}" type="parTrans" cxnId="{E0C1C422-F3B0-4DF7-BADB-0E4F6F71B56D}">
      <dgm:prSet/>
      <dgm:spPr/>
      <dgm:t>
        <a:bodyPr/>
        <a:lstStyle/>
        <a:p>
          <a:pPr algn="ctr"/>
          <a:endParaRPr lang="nl-BE"/>
        </a:p>
      </dgm:t>
    </dgm:pt>
    <dgm:pt modelId="{C1B38F70-0F67-4D93-B36E-0C1758AEEAB9}" type="sibTrans" cxnId="{E0C1C422-F3B0-4DF7-BADB-0E4F6F71B56D}">
      <dgm:prSet/>
      <dgm:spPr/>
      <dgm:t>
        <a:bodyPr/>
        <a:lstStyle/>
        <a:p>
          <a:pPr algn="ctr"/>
          <a:endParaRPr lang="nl-BE"/>
        </a:p>
      </dgm:t>
    </dgm:pt>
    <dgm:pt modelId="{95ACAA1F-F1AA-4559-83CA-487483FE7406}">
      <dgm:prSet phldrT="[Tekst]"/>
      <dgm:spPr/>
      <dgm:t>
        <a:bodyPr/>
        <a:lstStyle/>
        <a:p>
          <a:pPr algn="ctr"/>
          <a:r>
            <a:rPr lang="nl-BE"/>
            <a:t>ja</a:t>
          </a:r>
        </a:p>
      </dgm:t>
    </dgm:pt>
    <dgm:pt modelId="{F720EFB0-C99C-4264-8D9F-397E6766C09B}" type="parTrans" cxnId="{6E4DB49A-763B-4E44-A1E1-40D3BDC5494D}">
      <dgm:prSet/>
      <dgm:spPr/>
      <dgm:t>
        <a:bodyPr/>
        <a:lstStyle/>
        <a:p>
          <a:pPr algn="ctr"/>
          <a:endParaRPr lang="nl-BE"/>
        </a:p>
      </dgm:t>
    </dgm:pt>
    <dgm:pt modelId="{8D5CBE28-45AB-4E6A-918C-1DC820101705}" type="sibTrans" cxnId="{6E4DB49A-763B-4E44-A1E1-40D3BDC5494D}">
      <dgm:prSet/>
      <dgm:spPr/>
      <dgm:t>
        <a:bodyPr/>
        <a:lstStyle/>
        <a:p>
          <a:pPr algn="ctr"/>
          <a:endParaRPr lang="nl-BE"/>
        </a:p>
      </dgm:t>
    </dgm:pt>
    <dgm:pt modelId="{4B3B0417-DFC0-42D4-969E-2368A7313E1D}">
      <dgm:prSet phldrT="[Tekst]"/>
      <dgm:spPr/>
      <dgm:t>
        <a:bodyPr/>
        <a:lstStyle/>
        <a:p>
          <a:pPr algn="ctr"/>
          <a:r>
            <a:rPr lang="nl-BE"/>
            <a:t>medisch?</a:t>
          </a:r>
        </a:p>
      </dgm:t>
    </dgm:pt>
    <dgm:pt modelId="{C272730A-CEB3-48D0-88AF-CAC244C8966A}" type="parTrans" cxnId="{1F0B7D91-C4C4-4DD5-84DA-01CEF9AFA367}">
      <dgm:prSet/>
      <dgm:spPr/>
      <dgm:t>
        <a:bodyPr/>
        <a:lstStyle/>
        <a:p>
          <a:pPr algn="ctr"/>
          <a:endParaRPr lang="nl-BE"/>
        </a:p>
      </dgm:t>
    </dgm:pt>
    <dgm:pt modelId="{0B5911DA-9512-4D94-BDF6-D87301F99B4C}" type="sibTrans" cxnId="{1F0B7D91-C4C4-4DD5-84DA-01CEF9AFA367}">
      <dgm:prSet/>
      <dgm:spPr/>
      <dgm:t>
        <a:bodyPr/>
        <a:lstStyle/>
        <a:p>
          <a:pPr algn="ctr"/>
          <a:endParaRPr lang="nl-BE"/>
        </a:p>
      </dgm:t>
    </dgm:pt>
    <dgm:pt modelId="{90ABDBA5-5A05-4C23-989A-73478D1B0EB2}">
      <dgm:prSet phldrT="[Tekst]"/>
      <dgm:spPr/>
      <dgm:t>
        <a:bodyPr/>
        <a:lstStyle/>
        <a:p>
          <a:pPr algn="ctr"/>
          <a:r>
            <a:rPr lang="nl-BE"/>
            <a:t>aangifte via arts</a:t>
          </a:r>
        </a:p>
      </dgm:t>
    </dgm:pt>
    <dgm:pt modelId="{79D50A3F-017E-4177-AAAE-97D65EA1C095}" type="parTrans" cxnId="{C58DE143-7DAD-444A-9927-9CA3A44A018C}">
      <dgm:prSet/>
      <dgm:spPr/>
      <dgm:t>
        <a:bodyPr/>
        <a:lstStyle/>
        <a:p>
          <a:pPr algn="ctr"/>
          <a:endParaRPr lang="nl-BE"/>
        </a:p>
      </dgm:t>
    </dgm:pt>
    <dgm:pt modelId="{83A73E5A-E3A2-4FF4-81F9-CBEE1FE013E8}" type="sibTrans" cxnId="{C58DE143-7DAD-444A-9927-9CA3A44A018C}">
      <dgm:prSet/>
      <dgm:spPr/>
      <dgm:t>
        <a:bodyPr/>
        <a:lstStyle/>
        <a:p>
          <a:pPr algn="ctr"/>
          <a:endParaRPr lang="nl-BE"/>
        </a:p>
      </dgm:t>
    </dgm:pt>
    <dgm:pt modelId="{6AA50439-C7DF-4DC5-8074-D12888BD05EF}">
      <dgm:prSet phldrT="[Tekst]"/>
      <dgm:spPr/>
      <dgm:t>
        <a:bodyPr/>
        <a:lstStyle/>
        <a:p>
          <a:pPr algn="ctr"/>
          <a:r>
            <a:rPr lang="nl-BE"/>
            <a:t>preventieve aangifte via KC</a:t>
          </a:r>
        </a:p>
      </dgm:t>
    </dgm:pt>
    <dgm:pt modelId="{AED269A1-5C88-4039-8D05-5BD696F144DD}" type="parTrans" cxnId="{945DBB08-D6FD-4C7D-9F39-5E6D42D427A8}">
      <dgm:prSet/>
      <dgm:spPr/>
      <dgm:t>
        <a:bodyPr/>
        <a:lstStyle/>
        <a:p>
          <a:pPr algn="ctr"/>
          <a:endParaRPr lang="nl-BE"/>
        </a:p>
      </dgm:t>
    </dgm:pt>
    <dgm:pt modelId="{AB480C41-0E43-4E0D-A3D8-BDD63611B8A6}" type="sibTrans" cxnId="{945DBB08-D6FD-4C7D-9F39-5E6D42D427A8}">
      <dgm:prSet/>
      <dgm:spPr/>
      <dgm:t>
        <a:bodyPr/>
        <a:lstStyle/>
        <a:p>
          <a:pPr algn="ctr"/>
          <a:endParaRPr lang="nl-BE"/>
        </a:p>
      </dgm:t>
    </dgm:pt>
    <dgm:pt modelId="{F30D8ED0-1844-4989-8A64-CB129CBC100D}" type="pres">
      <dgm:prSet presAssocID="{30F3DDA1-2227-49FE-8D7A-54BD6605CB84}" presName="hierChild1" presStyleCnt="0">
        <dgm:presLayoutVars>
          <dgm:orgChart val="1"/>
          <dgm:chPref val="1"/>
          <dgm:dir/>
          <dgm:animOne val="branch"/>
          <dgm:animLvl val="lvl"/>
          <dgm:resizeHandles/>
        </dgm:presLayoutVars>
      </dgm:prSet>
      <dgm:spPr/>
    </dgm:pt>
    <dgm:pt modelId="{0E7B8989-7F5B-4A73-A2ED-880C42C795FF}" type="pres">
      <dgm:prSet presAssocID="{CDCC232D-1CD9-46E7-8BEA-686CF595DCE6}" presName="hierRoot1" presStyleCnt="0">
        <dgm:presLayoutVars>
          <dgm:hierBranch val="init"/>
        </dgm:presLayoutVars>
      </dgm:prSet>
      <dgm:spPr/>
    </dgm:pt>
    <dgm:pt modelId="{F50A9F50-27E1-412E-94E5-66AD249B2280}" type="pres">
      <dgm:prSet presAssocID="{CDCC232D-1CD9-46E7-8BEA-686CF595DCE6}" presName="rootComposite1" presStyleCnt="0"/>
      <dgm:spPr/>
    </dgm:pt>
    <dgm:pt modelId="{B67B1C51-3689-43FC-9EE8-FF1ABE1776F6}" type="pres">
      <dgm:prSet presAssocID="{CDCC232D-1CD9-46E7-8BEA-686CF595DCE6}" presName="rootText1" presStyleLbl="node0" presStyleIdx="0" presStyleCnt="1">
        <dgm:presLayoutVars>
          <dgm:chPref val="3"/>
        </dgm:presLayoutVars>
      </dgm:prSet>
      <dgm:spPr/>
    </dgm:pt>
    <dgm:pt modelId="{64FDF48E-3C49-4C76-8517-56D80CA3ABAA}" type="pres">
      <dgm:prSet presAssocID="{CDCC232D-1CD9-46E7-8BEA-686CF595DCE6}" presName="rootConnector1" presStyleLbl="node1" presStyleIdx="0" presStyleCnt="0"/>
      <dgm:spPr/>
    </dgm:pt>
    <dgm:pt modelId="{31531E8E-8861-41B0-9001-F210783A43D1}" type="pres">
      <dgm:prSet presAssocID="{CDCC232D-1CD9-46E7-8BEA-686CF595DCE6}" presName="hierChild2" presStyleCnt="0"/>
      <dgm:spPr/>
    </dgm:pt>
    <dgm:pt modelId="{EA656A95-F90D-4D90-A013-B1E529537570}" type="pres">
      <dgm:prSet presAssocID="{6F23807A-1763-476A-82D2-A5A870A7BA1C}" presName="Name37" presStyleLbl="parChTrans1D2" presStyleIdx="0" presStyleCnt="2"/>
      <dgm:spPr/>
    </dgm:pt>
    <dgm:pt modelId="{6E4387A7-130A-4443-9897-6163BE9965AB}" type="pres">
      <dgm:prSet presAssocID="{8B4F6A97-029F-4081-8C72-D65F558C2401}" presName="hierRoot2" presStyleCnt="0">
        <dgm:presLayoutVars>
          <dgm:hierBranch val="init"/>
        </dgm:presLayoutVars>
      </dgm:prSet>
      <dgm:spPr/>
    </dgm:pt>
    <dgm:pt modelId="{4AD107CA-217E-4491-BB99-13C2C3941EFD}" type="pres">
      <dgm:prSet presAssocID="{8B4F6A97-029F-4081-8C72-D65F558C2401}" presName="rootComposite" presStyleCnt="0"/>
      <dgm:spPr/>
    </dgm:pt>
    <dgm:pt modelId="{F710495A-87C6-4714-A3DC-BE5D23334894}" type="pres">
      <dgm:prSet presAssocID="{8B4F6A97-029F-4081-8C72-D65F558C2401}" presName="rootText" presStyleLbl="node2" presStyleIdx="0" presStyleCnt="2">
        <dgm:presLayoutVars>
          <dgm:chPref val="3"/>
        </dgm:presLayoutVars>
      </dgm:prSet>
      <dgm:spPr/>
    </dgm:pt>
    <dgm:pt modelId="{C8B7AAEE-1A69-4708-98DB-16D850906F35}" type="pres">
      <dgm:prSet presAssocID="{8B4F6A97-029F-4081-8C72-D65F558C2401}" presName="rootConnector" presStyleLbl="node2" presStyleIdx="0" presStyleCnt="2"/>
      <dgm:spPr/>
    </dgm:pt>
    <dgm:pt modelId="{C844C655-68E0-4425-9AF4-8F9479BC3AB9}" type="pres">
      <dgm:prSet presAssocID="{8B4F6A97-029F-4081-8C72-D65F558C2401}" presName="hierChild4" presStyleCnt="0"/>
      <dgm:spPr/>
    </dgm:pt>
    <dgm:pt modelId="{9EC639D9-13B4-406C-B2C5-5BAF8BC5EA1F}" type="pres">
      <dgm:prSet presAssocID="{8B4F6A97-029F-4081-8C72-D65F558C2401}" presName="hierChild5" presStyleCnt="0"/>
      <dgm:spPr/>
    </dgm:pt>
    <dgm:pt modelId="{49FC4FF0-A83D-4FB1-89A7-C8512FCC3CCA}" type="pres">
      <dgm:prSet presAssocID="{0C1D1563-32E3-4A44-81FF-CBE9CF860837}" presName="Name37" presStyleLbl="parChTrans1D2" presStyleIdx="1" presStyleCnt="2"/>
      <dgm:spPr/>
    </dgm:pt>
    <dgm:pt modelId="{C3F66449-2403-4DF3-B51D-AB7FA2076BCA}" type="pres">
      <dgm:prSet presAssocID="{FA01A552-D1CD-4336-87E1-6BDF115CD79A}" presName="hierRoot2" presStyleCnt="0">
        <dgm:presLayoutVars>
          <dgm:hierBranch val="init"/>
        </dgm:presLayoutVars>
      </dgm:prSet>
      <dgm:spPr/>
    </dgm:pt>
    <dgm:pt modelId="{298ABC0E-4D41-4FE2-9A22-291CE97EE172}" type="pres">
      <dgm:prSet presAssocID="{FA01A552-D1CD-4336-87E1-6BDF115CD79A}" presName="rootComposite" presStyleCnt="0"/>
      <dgm:spPr/>
    </dgm:pt>
    <dgm:pt modelId="{4A04910D-9290-4CCB-A273-20A623FF2B5D}" type="pres">
      <dgm:prSet presAssocID="{FA01A552-D1CD-4336-87E1-6BDF115CD79A}" presName="rootText" presStyleLbl="node2" presStyleIdx="1" presStyleCnt="2">
        <dgm:presLayoutVars>
          <dgm:chPref val="3"/>
        </dgm:presLayoutVars>
      </dgm:prSet>
      <dgm:spPr/>
    </dgm:pt>
    <dgm:pt modelId="{84FF25FB-C43E-48F4-81DE-D8C1660381C2}" type="pres">
      <dgm:prSet presAssocID="{FA01A552-D1CD-4336-87E1-6BDF115CD79A}" presName="rootConnector" presStyleLbl="node2" presStyleIdx="1" presStyleCnt="2"/>
      <dgm:spPr/>
    </dgm:pt>
    <dgm:pt modelId="{69595650-6335-4D6F-B590-4351B822E3B3}" type="pres">
      <dgm:prSet presAssocID="{FA01A552-D1CD-4336-87E1-6BDF115CD79A}" presName="hierChild4" presStyleCnt="0"/>
      <dgm:spPr/>
    </dgm:pt>
    <dgm:pt modelId="{1F1F8660-6BA6-43F0-9F92-B3DD29435FD8}" type="pres">
      <dgm:prSet presAssocID="{75669642-4B06-4445-92B5-3E5F6544F2CF}" presName="Name37" presStyleLbl="parChTrans1D3" presStyleIdx="0" presStyleCnt="1"/>
      <dgm:spPr/>
    </dgm:pt>
    <dgm:pt modelId="{C35C169A-2B8D-4A34-80E7-5DDBF799A8B9}" type="pres">
      <dgm:prSet presAssocID="{FF2E203B-18C2-46F1-AC17-0FFF6917F128}" presName="hierRoot2" presStyleCnt="0">
        <dgm:presLayoutVars>
          <dgm:hierBranch val="init"/>
        </dgm:presLayoutVars>
      </dgm:prSet>
      <dgm:spPr/>
    </dgm:pt>
    <dgm:pt modelId="{96F7BFC7-6B0A-488D-85C0-32A3B92FD937}" type="pres">
      <dgm:prSet presAssocID="{FF2E203B-18C2-46F1-AC17-0FFF6917F128}" presName="rootComposite" presStyleCnt="0"/>
      <dgm:spPr/>
    </dgm:pt>
    <dgm:pt modelId="{8BBC55BC-039B-4C3F-913E-97F4520DE981}" type="pres">
      <dgm:prSet presAssocID="{FF2E203B-18C2-46F1-AC17-0FFF6917F128}" presName="rootText" presStyleLbl="node3" presStyleIdx="0" presStyleCnt="1">
        <dgm:presLayoutVars>
          <dgm:chPref val="3"/>
        </dgm:presLayoutVars>
      </dgm:prSet>
      <dgm:spPr/>
    </dgm:pt>
    <dgm:pt modelId="{A9A8CD77-C199-46AD-8B8E-B76E50874017}" type="pres">
      <dgm:prSet presAssocID="{FF2E203B-18C2-46F1-AC17-0FFF6917F128}" presName="rootConnector" presStyleLbl="node3" presStyleIdx="0" presStyleCnt="1"/>
      <dgm:spPr/>
    </dgm:pt>
    <dgm:pt modelId="{758BC0BA-BE8F-4F7B-9752-8F7A34E9E8A6}" type="pres">
      <dgm:prSet presAssocID="{FF2E203B-18C2-46F1-AC17-0FFF6917F128}" presName="hierChild4" presStyleCnt="0"/>
      <dgm:spPr/>
    </dgm:pt>
    <dgm:pt modelId="{F77B43FD-3441-42A1-BDDC-C25EBD6CEBB8}" type="pres">
      <dgm:prSet presAssocID="{00A732AB-E78C-43FD-9C54-55AC078712F1}" presName="Name37" presStyleLbl="parChTrans1D4" presStyleIdx="0" presStyleCnt="19"/>
      <dgm:spPr/>
    </dgm:pt>
    <dgm:pt modelId="{BA1FEEC2-E9EC-49B3-A1DE-131637ED85AE}" type="pres">
      <dgm:prSet presAssocID="{EF350467-EDB0-4331-A93E-503E1B96EFA5}" presName="hierRoot2" presStyleCnt="0">
        <dgm:presLayoutVars>
          <dgm:hierBranch val="init"/>
        </dgm:presLayoutVars>
      </dgm:prSet>
      <dgm:spPr/>
    </dgm:pt>
    <dgm:pt modelId="{77D05AA7-6157-40AB-BAC3-BE29AF0938D8}" type="pres">
      <dgm:prSet presAssocID="{EF350467-EDB0-4331-A93E-503E1B96EFA5}" presName="rootComposite" presStyleCnt="0"/>
      <dgm:spPr/>
    </dgm:pt>
    <dgm:pt modelId="{3CBCEFB6-828B-403D-8CF6-75C4E1709DDA}" type="pres">
      <dgm:prSet presAssocID="{EF350467-EDB0-4331-A93E-503E1B96EFA5}" presName="rootText" presStyleLbl="node4" presStyleIdx="0" presStyleCnt="19">
        <dgm:presLayoutVars>
          <dgm:chPref val="3"/>
        </dgm:presLayoutVars>
      </dgm:prSet>
      <dgm:spPr/>
    </dgm:pt>
    <dgm:pt modelId="{762664C2-89CB-44C0-825F-1ACD2F531033}" type="pres">
      <dgm:prSet presAssocID="{EF350467-EDB0-4331-A93E-503E1B96EFA5}" presName="rootConnector" presStyleLbl="node4" presStyleIdx="0" presStyleCnt="19"/>
      <dgm:spPr/>
    </dgm:pt>
    <dgm:pt modelId="{94411368-72C4-40CD-9022-28401A001B0B}" type="pres">
      <dgm:prSet presAssocID="{EF350467-EDB0-4331-A93E-503E1B96EFA5}" presName="hierChild4" presStyleCnt="0"/>
      <dgm:spPr/>
    </dgm:pt>
    <dgm:pt modelId="{452E5501-E5FD-478B-9DB9-239EC0B05DC1}" type="pres">
      <dgm:prSet presAssocID="{F720EFB0-C99C-4264-8D9F-397E6766C09B}" presName="Name37" presStyleLbl="parChTrans1D4" presStyleIdx="1" presStyleCnt="19"/>
      <dgm:spPr/>
    </dgm:pt>
    <dgm:pt modelId="{DBD585C8-DB20-4E20-80C8-690F1735EBF3}" type="pres">
      <dgm:prSet presAssocID="{95ACAA1F-F1AA-4559-83CA-487483FE7406}" presName="hierRoot2" presStyleCnt="0">
        <dgm:presLayoutVars>
          <dgm:hierBranch val="init"/>
        </dgm:presLayoutVars>
      </dgm:prSet>
      <dgm:spPr/>
    </dgm:pt>
    <dgm:pt modelId="{6C8A03F1-3A31-43F4-BAC1-3E173C22AA2D}" type="pres">
      <dgm:prSet presAssocID="{95ACAA1F-F1AA-4559-83CA-487483FE7406}" presName="rootComposite" presStyleCnt="0"/>
      <dgm:spPr/>
    </dgm:pt>
    <dgm:pt modelId="{6B79E3B9-3BD1-47F8-A31E-F48132FD83D8}" type="pres">
      <dgm:prSet presAssocID="{95ACAA1F-F1AA-4559-83CA-487483FE7406}" presName="rootText" presStyleLbl="node4" presStyleIdx="1" presStyleCnt="19">
        <dgm:presLayoutVars>
          <dgm:chPref val="3"/>
        </dgm:presLayoutVars>
      </dgm:prSet>
      <dgm:spPr/>
    </dgm:pt>
    <dgm:pt modelId="{FFD78194-6D7A-43C7-8EFD-CD2B1216BE3C}" type="pres">
      <dgm:prSet presAssocID="{95ACAA1F-F1AA-4559-83CA-487483FE7406}" presName="rootConnector" presStyleLbl="node4" presStyleIdx="1" presStyleCnt="19"/>
      <dgm:spPr/>
    </dgm:pt>
    <dgm:pt modelId="{56D9B2BF-F1AA-4EEA-A659-EDD0B4F85B19}" type="pres">
      <dgm:prSet presAssocID="{95ACAA1F-F1AA-4559-83CA-487483FE7406}" presName="hierChild4" presStyleCnt="0"/>
      <dgm:spPr/>
    </dgm:pt>
    <dgm:pt modelId="{21D1B00E-E864-4121-A9B8-D0741041B465}" type="pres">
      <dgm:prSet presAssocID="{C272730A-CEB3-48D0-88AF-CAC244C8966A}" presName="Name37" presStyleLbl="parChTrans1D4" presStyleIdx="2" presStyleCnt="19"/>
      <dgm:spPr/>
    </dgm:pt>
    <dgm:pt modelId="{09126392-040E-45E2-8A14-ABFB16981355}" type="pres">
      <dgm:prSet presAssocID="{4B3B0417-DFC0-42D4-969E-2368A7313E1D}" presName="hierRoot2" presStyleCnt="0">
        <dgm:presLayoutVars>
          <dgm:hierBranch val="init"/>
        </dgm:presLayoutVars>
      </dgm:prSet>
      <dgm:spPr/>
    </dgm:pt>
    <dgm:pt modelId="{7BB41E71-E71B-450F-A96A-32F3A969CED1}" type="pres">
      <dgm:prSet presAssocID="{4B3B0417-DFC0-42D4-969E-2368A7313E1D}" presName="rootComposite" presStyleCnt="0"/>
      <dgm:spPr/>
    </dgm:pt>
    <dgm:pt modelId="{751C174F-BAC5-4590-84D0-A75D1801F074}" type="pres">
      <dgm:prSet presAssocID="{4B3B0417-DFC0-42D4-969E-2368A7313E1D}" presName="rootText" presStyleLbl="node4" presStyleIdx="2" presStyleCnt="19">
        <dgm:presLayoutVars>
          <dgm:chPref val="3"/>
        </dgm:presLayoutVars>
      </dgm:prSet>
      <dgm:spPr/>
    </dgm:pt>
    <dgm:pt modelId="{EB845C5B-6F2F-45F2-8843-C12A962C6F60}" type="pres">
      <dgm:prSet presAssocID="{4B3B0417-DFC0-42D4-969E-2368A7313E1D}" presName="rootConnector" presStyleLbl="node4" presStyleIdx="2" presStyleCnt="19"/>
      <dgm:spPr/>
    </dgm:pt>
    <dgm:pt modelId="{2BFC136D-B0A9-42A5-B367-A6A6109BDC4B}" type="pres">
      <dgm:prSet presAssocID="{4B3B0417-DFC0-42D4-969E-2368A7313E1D}" presName="hierChild4" presStyleCnt="0"/>
      <dgm:spPr/>
    </dgm:pt>
    <dgm:pt modelId="{27416236-6850-4771-89FC-2D98A7FF6A0A}" type="pres">
      <dgm:prSet presAssocID="{79D50A3F-017E-4177-AAAE-97D65EA1C095}" presName="Name37" presStyleLbl="parChTrans1D4" presStyleIdx="3" presStyleCnt="19"/>
      <dgm:spPr/>
    </dgm:pt>
    <dgm:pt modelId="{71B7AA7E-1B1A-46CA-A921-E9EFCDF609F8}" type="pres">
      <dgm:prSet presAssocID="{90ABDBA5-5A05-4C23-989A-73478D1B0EB2}" presName="hierRoot2" presStyleCnt="0">
        <dgm:presLayoutVars>
          <dgm:hierBranch val="init"/>
        </dgm:presLayoutVars>
      </dgm:prSet>
      <dgm:spPr/>
    </dgm:pt>
    <dgm:pt modelId="{D4D29328-3784-4696-9B76-64768FF2789D}" type="pres">
      <dgm:prSet presAssocID="{90ABDBA5-5A05-4C23-989A-73478D1B0EB2}" presName="rootComposite" presStyleCnt="0"/>
      <dgm:spPr/>
    </dgm:pt>
    <dgm:pt modelId="{572C8D8D-5E83-40FB-BC6A-59C6263C6D18}" type="pres">
      <dgm:prSet presAssocID="{90ABDBA5-5A05-4C23-989A-73478D1B0EB2}" presName="rootText" presStyleLbl="node4" presStyleIdx="3" presStyleCnt="19">
        <dgm:presLayoutVars>
          <dgm:chPref val="3"/>
        </dgm:presLayoutVars>
      </dgm:prSet>
      <dgm:spPr/>
    </dgm:pt>
    <dgm:pt modelId="{0941BCCD-11D1-4DF7-9A88-06809CEFE8FA}" type="pres">
      <dgm:prSet presAssocID="{90ABDBA5-5A05-4C23-989A-73478D1B0EB2}" presName="rootConnector" presStyleLbl="node4" presStyleIdx="3" presStyleCnt="19"/>
      <dgm:spPr/>
    </dgm:pt>
    <dgm:pt modelId="{7E445BB1-9374-46C1-BF18-F864C24C768D}" type="pres">
      <dgm:prSet presAssocID="{90ABDBA5-5A05-4C23-989A-73478D1B0EB2}" presName="hierChild4" presStyleCnt="0"/>
      <dgm:spPr/>
    </dgm:pt>
    <dgm:pt modelId="{AB0598C2-87C7-40D9-808F-07A577534707}" type="pres">
      <dgm:prSet presAssocID="{90ABDBA5-5A05-4C23-989A-73478D1B0EB2}" presName="hierChild5" presStyleCnt="0"/>
      <dgm:spPr/>
    </dgm:pt>
    <dgm:pt modelId="{4714DAC9-A3FA-423F-89EF-CE654990B52B}" type="pres">
      <dgm:prSet presAssocID="{AED269A1-5C88-4039-8D05-5BD696F144DD}" presName="Name37" presStyleLbl="parChTrans1D4" presStyleIdx="4" presStyleCnt="19"/>
      <dgm:spPr/>
    </dgm:pt>
    <dgm:pt modelId="{8DD79A6F-3FDC-4898-A8F4-E3814C046E39}" type="pres">
      <dgm:prSet presAssocID="{6AA50439-C7DF-4DC5-8074-D12888BD05EF}" presName="hierRoot2" presStyleCnt="0">
        <dgm:presLayoutVars>
          <dgm:hierBranch val="init"/>
        </dgm:presLayoutVars>
      </dgm:prSet>
      <dgm:spPr/>
    </dgm:pt>
    <dgm:pt modelId="{ABC4D20E-AF1B-41C1-AFEF-C91723AC2D36}" type="pres">
      <dgm:prSet presAssocID="{6AA50439-C7DF-4DC5-8074-D12888BD05EF}" presName="rootComposite" presStyleCnt="0"/>
      <dgm:spPr/>
    </dgm:pt>
    <dgm:pt modelId="{F19FCE63-385C-423D-9D46-074A5331BF82}" type="pres">
      <dgm:prSet presAssocID="{6AA50439-C7DF-4DC5-8074-D12888BD05EF}" presName="rootText" presStyleLbl="node4" presStyleIdx="4" presStyleCnt="19">
        <dgm:presLayoutVars>
          <dgm:chPref val="3"/>
        </dgm:presLayoutVars>
      </dgm:prSet>
      <dgm:spPr/>
    </dgm:pt>
    <dgm:pt modelId="{7D4D157A-44F1-47AF-9EC5-C7DD676EF6C4}" type="pres">
      <dgm:prSet presAssocID="{6AA50439-C7DF-4DC5-8074-D12888BD05EF}" presName="rootConnector" presStyleLbl="node4" presStyleIdx="4" presStyleCnt="19"/>
      <dgm:spPr/>
    </dgm:pt>
    <dgm:pt modelId="{8A6E2256-D6FD-4A67-B62C-D1685AED61D7}" type="pres">
      <dgm:prSet presAssocID="{6AA50439-C7DF-4DC5-8074-D12888BD05EF}" presName="hierChild4" presStyleCnt="0"/>
      <dgm:spPr/>
    </dgm:pt>
    <dgm:pt modelId="{8B36970A-4CD4-452F-8CFC-A17AF8BFCDC9}" type="pres">
      <dgm:prSet presAssocID="{6AA50439-C7DF-4DC5-8074-D12888BD05EF}" presName="hierChild5" presStyleCnt="0"/>
      <dgm:spPr/>
    </dgm:pt>
    <dgm:pt modelId="{879D04A0-EAF4-4B1C-81B1-88AE13168A09}" type="pres">
      <dgm:prSet presAssocID="{4B3B0417-DFC0-42D4-969E-2368A7313E1D}" presName="hierChild5" presStyleCnt="0"/>
      <dgm:spPr/>
    </dgm:pt>
    <dgm:pt modelId="{10ACCF9A-6B47-40C9-8E67-9C27147CF565}" type="pres">
      <dgm:prSet presAssocID="{08BECE27-D5AB-4AF8-96D1-CA42047064F9}" presName="Name37" presStyleLbl="parChTrans1D4" presStyleIdx="5" presStyleCnt="19"/>
      <dgm:spPr/>
    </dgm:pt>
    <dgm:pt modelId="{799835B1-2EF4-45A8-9894-A677CBC638AA}" type="pres">
      <dgm:prSet presAssocID="{E5AAA0CE-F43F-431A-BDE8-0F9E263FAEA2}" presName="hierRoot2" presStyleCnt="0">
        <dgm:presLayoutVars>
          <dgm:hierBranch val="init"/>
        </dgm:presLayoutVars>
      </dgm:prSet>
      <dgm:spPr/>
    </dgm:pt>
    <dgm:pt modelId="{3CE7948B-664D-4D0E-9891-5002DED81A02}" type="pres">
      <dgm:prSet presAssocID="{E5AAA0CE-F43F-431A-BDE8-0F9E263FAEA2}" presName="rootComposite" presStyleCnt="0"/>
      <dgm:spPr/>
    </dgm:pt>
    <dgm:pt modelId="{EA37B919-C3B8-4DFD-83F9-70613B34A1DE}" type="pres">
      <dgm:prSet presAssocID="{E5AAA0CE-F43F-431A-BDE8-0F9E263FAEA2}" presName="rootText" presStyleLbl="node4" presStyleIdx="5" presStyleCnt="19">
        <dgm:presLayoutVars>
          <dgm:chPref val="3"/>
        </dgm:presLayoutVars>
      </dgm:prSet>
      <dgm:spPr/>
    </dgm:pt>
    <dgm:pt modelId="{4646C831-6D7F-4112-AC23-FB7F3777554E}" type="pres">
      <dgm:prSet presAssocID="{E5AAA0CE-F43F-431A-BDE8-0F9E263FAEA2}" presName="rootConnector" presStyleLbl="node4" presStyleIdx="5" presStyleCnt="19"/>
      <dgm:spPr/>
    </dgm:pt>
    <dgm:pt modelId="{B013D605-895C-4143-8AB5-42A93F2B8183}" type="pres">
      <dgm:prSet presAssocID="{E5AAA0CE-F43F-431A-BDE8-0F9E263FAEA2}" presName="hierChild4" presStyleCnt="0"/>
      <dgm:spPr/>
    </dgm:pt>
    <dgm:pt modelId="{CA102AC2-40D8-4312-BC8C-F1CEB2DBC5D9}" type="pres">
      <dgm:prSet presAssocID="{6446701C-EEC0-4D37-9594-C89CF57A8AC7}" presName="Name37" presStyleLbl="parChTrans1D4" presStyleIdx="6" presStyleCnt="19"/>
      <dgm:spPr/>
    </dgm:pt>
    <dgm:pt modelId="{8CFEB5E2-5D9E-4482-B0A0-536BC6E50250}" type="pres">
      <dgm:prSet presAssocID="{E6990EEE-91E5-40B2-93B0-3B6E4E91A92F}" presName="hierRoot2" presStyleCnt="0">
        <dgm:presLayoutVars>
          <dgm:hierBranch val="init"/>
        </dgm:presLayoutVars>
      </dgm:prSet>
      <dgm:spPr/>
    </dgm:pt>
    <dgm:pt modelId="{1D4A7C52-6AA3-4455-A638-FC008F80B637}" type="pres">
      <dgm:prSet presAssocID="{E6990EEE-91E5-40B2-93B0-3B6E4E91A92F}" presName="rootComposite" presStyleCnt="0"/>
      <dgm:spPr/>
    </dgm:pt>
    <dgm:pt modelId="{3AFACBF2-6D5C-4BD3-8BFD-870C632B4DB5}" type="pres">
      <dgm:prSet presAssocID="{E6990EEE-91E5-40B2-93B0-3B6E4E91A92F}" presName="rootText" presStyleLbl="node4" presStyleIdx="6" presStyleCnt="19">
        <dgm:presLayoutVars>
          <dgm:chPref val="3"/>
        </dgm:presLayoutVars>
      </dgm:prSet>
      <dgm:spPr/>
    </dgm:pt>
    <dgm:pt modelId="{59EC441D-11B1-496F-8EA7-7BF81F467972}" type="pres">
      <dgm:prSet presAssocID="{E6990EEE-91E5-40B2-93B0-3B6E4E91A92F}" presName="rootConnector" presStyleLbl="node4" presStyleIdx="6" presStyleCnt="19"/>
      <dgm:spPr/>
    </dgm:pt>
    <dgm:pt modelId="{597062A4-A4F9-438B-ADD1-EB6911BBD694}" type="pres">
      <dgm:prSet presAssocID="{E6990EEE-91E5-40B2-93B0-3B6E4E91A92F}" presName="hierChild4" presStyleCnt="0"/>
      <dgm:spPr/>
    </dgm:pt>
    <dgm:pt modelId="{656A4979-34EB-4283-8B34-BDB98AE5AB00}" type="pres">
      <dgm:prSet presAssocID="{F19DBB6B-DD62-4B77-B419-35BBFD431E93}" presName="Name37" presStyleLbl="parChTrans1D4" presStyleIdx="7" presStyleCnt="19"/>
      <dgm:spPr/>
    </dgm:pt>
    <dgm:pt modelId="{A6A739D0-C680-425A-9DF9-26518A5D6091}" type="pres">
      <dgm:prSet presAssocID="{656812F2-0FF4-40B7-812F-8BD81927D5C7}" presName="hierRoot2" presStyleCnt="0">
        <dgm:presLayoutVars>
          <dgm:hierBranch val="init"/>
        </dgm:presLayoutVars>
      </dgm:prSet>
      <dgm:spPr/>
    </dgm:pt>
    <dgm:pt modelId="{774F07F7-27BD-4577-B0E4-45373D05C884}" type="pres">
      <dgm:prSet presAssocID="{656812F2-0FF4-40B7-812F-8BD81927D5C7}" presName="rootComposite" presStyleCnt="0"/>
      <dgm:spPr/>
    </dgm:pt>
    <dgm:pt modelId="{C48B6D47-4649-4A24-BA8C-7B5E6FFD2CA4}" type="pres">
      <dgm:prSet presAssocID="{656812F2-0FF4-40B7-812F-8BD81927D5C7}" presName="rootText" presStyleLbl="node4" presStyleIdx="7" presStyleCnt="19">
        <dgm:presLayoutVars>
          <dgm:chPref val="3"/>
        </dgm:presLayoutVars>
      </dgm:prSet>
      <dgm:spPr/>
    </dgm:pt>
    <dgm:pt modelId="{146C7C10-6737-4B50-8F42-E46E857D4B48}" type="pres">
      <dgm:prSet presAssocID="{656812F2-0FF4-40B7-812F-8BD81927D5C7}" presName="rootConnector" presStyleLbl="node4" presStyleIdx="7" presStyleCnt="19"/>
      <dgm:spPr/>
    </dgm:pt>
    <dgm:pt modelId="{283D51AB-6697-4610-B60B-77F3D27414AB}" type="pres">
      <dgm:prSet presAssocID="{656812F2-0FF4-40B7-812F-8BD81927D5C7}" presName="hierChild4" presStyleCnt="0"/>
      <dgm:spPr/>
    </dgm:pt>
    <dgm:pt modelId="{D795AC07-7E88-4CC4-8BBB-E36696AB6CCC}" type="pres">
      <dgm:prSet presAssocID="{0A884C32-4667-4BE6-82B6-214E34647C5C}" presName="Name37" presStyleLbl="parChTrans1D4" presStyleIdx="8" presStyleCnt="19"/>
      <dgm:spPr/>
    </dgm:pt>
    <dgm:pt modelId="{D511AFCD-D9D6-4C47-BA85-7C46271B5B50}" type="pres">
      <dgm:prSet presAssocID="{4C2D09A9-017D-4E55-9D9E-F7579CEFD1DF}" presName="hierRoot2" presStyleCnt="0">
        <dgm:presLayoutVars>
          <dgm:hierBranch val="init"/>
        </dgm:presLayoutVars>
      </dgm:prSet>
      <dgm:spPr/>
    </dgm:pt>
    <dgm:pt modelId="{C60A272C-9789-48FB-9314-5383EED05454}" type="pres">
      <dgm:prSet presAssocID="{4C2D09A9-017D-4E55-9D9E-F7579CEFD1DF}" presName="rootComposite" presStyleCnt="0"/>
      <dgm:spPr/>
    </dgm:pt>
    <dgm:pt modelId="{1417E943-6723-44D8-9546-BB1764202B3D}" type="pres">
      <dgm:prSet presAssocID="{4C2D09A9-017D-4E55-9D9E-F7579CEFD1DF}" presName="rootText" presStyleLbl="node4" presStyleIdx="8" presStyleCnt="19">
        <dgm:presLayoutVars>
          <dgm:chPref val="3"/>
        </dgm:presLayoutVars>
      </dgm:prSet>
      <dgm:spPr/>
    </dgm:pt>
    <dgm:pt modelId="{3CB9C09D-A311-4885-BD65-D9C2E392D4E7}" type="pres">
      <dgm:prSet presAssocID="{4C2D09A9-017D-4E55-9D9E-F7579CEFD1DF}" presName="rootConnector" presStyleLbl="node4" presStyleIdx="8" presStyleCnt="19"/>
      <dgm:spPr/>
    </dgm:pt>
    <dgm:pt modelId="{A1138B79-8481-4B5B-859F-19C222695A80}" type="pres">
      <dgm:prSet presAssocID="{4C2D09A9-017D-4E55-9D9E-F7579CEFD1DF}" presName="hierChild4" presStyleCnt="0"/>
      <dgm:spPr/>
    </dgm:pt>
    <dgm:pt modelId="{6710420C-69BF-433D-ADE8-FC945CA0D1CD}" type="pres">
      <dgm:prSet presAssocID="{C9534AF7-75ED-4E46-BE26-10C38273D70F}" presName="Name37" presStyleLbl="parChTrans1D4" presStyleIdx="9" presStyleCnt="19"/>
      <dgm:spPr/>
    </dgm:pt>
    <dgm:pt modelId="{7CF2AE14-0CBF-4AC0-972A-F2EA706F2EB0}" type="pres">
      <dgm:prSet presAssocID="{BC4718D9-94F1-40DF-B33A-184DEDC8996F}" presName="hierRoot2" presStyleCnt="0">
        <dgm:presLayoutVars>
          <dgm:hierBranch val="init"/>
        </dgm:presLayoutVars>
      </dgm:prSet>
      <dgm:spPr/>
    </dgm:pt>
    <dgm:pt modelId="{6A18EBA3-E1E0-4FBF-8D17-FD273360096E}" type="pres">
      <dgm:prSet presAssocID="{BC4718D9-94F1-40DF-B33A-184DEDC8996F}" presName="rootComposite" presStyleCnt="0"/>
      <dgm:spPr/>
    </dgm:pt>
    <dgm:pt modelId="{CFAA6C4E-A512-41B3-A8DA-F58FA4AB39C0}" type="pres">
      <dgm:prSet presAssocID="{BC4718D9-94F1-40DF-B33A-184DEDC8996F}" presName="rootText" presStyleLbl="node4" presStyleIdx="9" presStyleCnt="19">
        <dgm:presLayoutVars>
          <dgm:chPref val="3"/>
        </dgm:presLayoutVars>
      </dgm:prSet>
      <dgm:spPr/>
    </dgm:pt>
    <dgm:pt modelId="{AC935ABC-E4E9-4881-8F8D-C6EF8E569B7E}" type="pres">
      <dgm:prSet presAssocID="{BC4718D9-94F1-40DF-B33A-184DEDC8996F}" presName="rootConnector" presStyleLbl="node4" presStyleIdx="9" presStyleCnt="19"/>
      <dgm:spPr/>
    </dgm:pt>
    <dgm:pt modelId="{A0A2518E-C7D9-4BD6-8617-F5F266C9740F}" type="pres">
      <dgm:prSet presAssocID="{BC4718D9-94F1-40DF-B33A-184DEDC8996F}" presName="hierChild4" presStyleCnt="0"/>
      <dgm:spPr/>
    </dgm:pt>
    <dgm:pt modelId="{976396BA-B6C5-4578-9277-D2478CE0E56A}" type="pres">
      <dgm:prSet presAssocID="{BC4718D9-94F1-40DF-B33A-184DEDC8996F}" presName="hierChild5" presStyleCnt="0"/>
      <dgm:spPr/>
    </dgm:pt>
    <dgm:pt modelId="{BD667ED8-C700-4575-9C41-285CA30290F4}" type="pres">
      <dgm:prSet presAssocID="{4C2D09A9-017D-4E55-9D9E-F7579CEFD1DF}" presName="hierChild5" presStyleCnt="0"/>
      <dgm:spPr/>
    </dgm:pt>
    <dgm:pt modelId="{99B04D14-187D-4D7E-8780-000D13162797}" type="pres">
      <dgm:prSet presAssocID="{D3FFF555-F6CC-4626-BF8D-1E7FC3DBB09E}" presName="Name37" presStyleLbl="parChTrans1D4" presStyleIdx="10" presStyleCnt="19"/>
      <dgm:spPr/>
    </dgm:pt>
    <dgm:pt modelId="{30D40076-836C-4BA9-ADFA-123384E67BF5}" type="pres">
      <dgm:prSet presAssocID="{B898E940-98F3-4560-A627-DF1A3B751A7B}" presName="hierRoot2" presStyleCnt="0">
        <dgm:presLayoutVars>
          <dgm:hierBranch val="init"/>
        </dgm:presLayoutVars>
      </dgm:prSet>
      <dgm:spPr/>
    </dgm:pt>
    <dgm:pt modelId="{8FDE2B67-2AF1-4F7E-A7DA-A93D9E9B2763}" type="pres">
      <dgm:prSet presAssocID="{B898E940-98F3-4560-A627-DF1A3B751A7B}" presName="rootComposite" presStyleCnt="0"/>
      <dgm:spPr/>
    </dgm:pt>
    <dgm:pt modelId="{0635BB2B-10B6-42D5-98B4-B35B0BCE335A}" type="pres">
      <dgm:prSet presAssocID="{B898E940-98F3-4560-A627-DF1A3B751A7B}" presName="rootText" presStyleLbl="node4" presStyleIdx="10" presStyleCnt="19">
        <dgm:presLayoutVars>
          <dgm:chPref val="3"/>
        </dgm:presLayoutVars>
      </dgm:prSet>
      <dgm:spPr/>
    </dgm:pt>
    <dgm:pt modelId="{7C8F0189-70FA-4F58-B083-2B0027F610A7}" type="pres">
      <dgm:prSet presAssocID="{B898E940-98F3-4560-A627-DF1A3B751A7B}" presName="rootConnector" presStyleLbl="node4" presStyleIdx="10" presStyleCnt="19"/>
      <dgm:spPr/>
    </dgm:pt>
    <dgm:pt modelId="{19AAA43F-CB26-427C-8B9F-C6639D177AC9}" type="pres">
      <dgm:prSet presAssocID="{B898E940-98F3-4560-A627-DF1A3B751A7B}" presName="hierChild4" presStyleCnt="0"/>
      <dgm:spPr/>
    </dgm:pt>
    <dgm:pt modelId="{1FF7C40D-45A3-465B-A7B2-4C0C1E8247B9}" type="pres">
      <dgm:prSet presAssocID="{E711E3DF-B63E-4F4F-B4BF-445EC732F2B4}" presName="Name37" presStyleLbl="parChTrans1D4" presStyleIdx="11" presStyleCnt="19"/>
      <dgm:spPr/>
    </dgm:pt>
    <dgm:pt modelId="{90C84C2E-32C8-45EB-9F08-B38CB35837DD}" type="pres">
      <dgm:prSet presAssocID="{3D7DCF98-287E-455E-988B-750B57A26138}" presName="hierRoot2" presStyleCnt="0">
        <dgm:presLayoutVars>
          <dgm:hierBranch val="init"/>
        </dgm:presLayoutVars>
      </dgm:prSet>
      <dgm:spPr/>
    </dgm:pt>
    <dgm:pt modelId="{8AD6A226-F0F6-42A6-B1D6-2A4E243A09FD}" type="pres">
      <dgm:prSet presAssocID="{3D7DCF98-287E-455E-988B-750B57A26138}" presName="rootComposite" presStyleCnt="0"/>
      <dgm:spPr/>
    </dgm:pt>
    <dgm:pt modelId="{55215B2B-5E0B-46E7-9F58-04B2952F5003}" type="pres">
      <dgm:prSet presAssocID="{3D7DCF98-287E-455E-988B-750B57A26138}" presName="rootText" presStyleLbl="node4" presStyleIdx="11" presStyleCnt="19">
        <dgm:presLayoutVars>
          <dgm:chPref val="3"/>
        </dgm:presLayoutVars>
      </dgm:prSet>
      <dgm:spPr/>
    </dgm:pt>
    <dgm:pt modelId="{9F60BC50-0249-4991-A52A-1AF32E8EB87F}" type="pres">
      <dgm:prSet presAssocID="{3D7DCF98-287E-455E-988B-750B57A26138}" presName="rootConnector" presStyleLbl="node4" presStyleIdx="11" presStyleCnt="19"/>
      <dgm:spPr/>
    </dgm:pt>
    <dgm:pt modelId="{7F94F2A9-331B-4EFA-88D8-F09637094786}" type="pres">
      <dgm:prSet presAssocID="{3D7DCF98-287E-455E-988B-750B57A26138}" presName="hierChild4" presStyleCnt="0"/>
      <dgm:spPr/>
    </dgm:pt>
    <dgm:pt modelId="{451D89C7-5E37-4824-ADD7-24077FCCCBCE}" type="pres">
      <dgm:prSet presAssocID="{3D7DCF98-287E-455E-988B-750B57A26138}" presName="hierChild5" presStyleCnt="0"/>
      <dgm:spPr/>
    </dgm:pt>
    <dgm:pt modelId="{EAB86629-239B-4DAD-961D-6CE39D319DA1}" type="pres">
      <dgm:prSet presAssocID="{B898E940-98F3-4560-A627-DF1A3B751A7B}" presName="hierChild5" presStyleCnt="0"/>
      <dgm:spPr/>
    </dgm:pt>
    <dgm:pt modelId="{AEDE5B71-7737-41AE-9893-B4E5D2C1B17E}" type="pres">
      <dgm:prSet presAssocID="{656812F2-0FF4-40B7-812F-8BD81927D5C7}" presName="hierChild5" presStyleCnt="0"/>
      <dgm:spPr/>
    </dgm:pt>
    <dgm:pt modelId="{754E528C-51FD-418C-8C2C-D96E9D2BF182}" type="pres">
      <dgm:prSet presAssocID="{E6990EEE-91E5-40B2-93B0-3B6E4E91A92F}" presName="hierChild5" presStyleCnt="0"/>
      <dgm:spPr/>
    </dgm:pt>
    <dgm:pt modelId="{926F75FF-B957-4E6D-9156-26A5DB4CB6FE}" type="pres">
      <dgm:prSet presAssocID="{E5AAA0CE-F43F-431A-BDE8-0F9E263FAEA2}" presName="hierChild5" presStyleCnt="0"/>
      <dgm:spPr/>
    </dgm:pt>
    <dgm:pt modelId="{093DE5EA-3BFB-4DC2-A8B2-999DEB35751D}" type="pres">
      <dgm:prSet presAssocID="{95ACAA1F-F1AA-4559-83CA-487483FE7406}" presName="hierChild5" presStyleCnt="0"/>
      <dgm:spPr/>
    </dgm:pt>
    <dgm:pt modelId="{CF8BF214-D5AA-4733-AF82-17C9550CE45E}" type="pres">
      <dgm:prSet presAssocID="{9B639B2C-3660-40D9-B8FF-5426A019EDA5}" presName="Name37" presStyleLbl="parChTrans1D4" presStyleIdx="12" presStyleCnt="19"/>
      <dgm:spPr/>
    </dgm:pt>
    <dgm:pt modelId="{1E6BB686-62EB-4199-85FB-03CEB969EC37}" type="pres">
      <dgm:prSet presAssocID="{952FE5F2-12E0-4D0F-8CFA-3C2BE567A442}" presName="hierRoot2" presStyleCnt="0">
        <dgm:presLayoutVars>
          <dgm:hierBranch val="init"/>
        </dgm:presLayoutVars>
      </dgm:prSet>
      <dgm:spPr/>
    </dgm:pt>
    <dgm:pt modelId="{0EB23238-8E10-4FC5-A6FC-E79237ABCD5A}" type="pres">
      <dgm:prSet presAssocID="{952FE5F2-12E0-4D0F-8CFA-3C2BE567A442}" presName="rootComposite" presStyleCnt="0"/>
      <dgm:spPr/>
    </dgm:pt>
    <dgm:pt modelId="{59596952-DC59-4775-8652-B9B683F7000E}" type="pres">
      <dgm:prSet presAssocID="{952FE5F2-12E0-4D0F-8CFA-3C2BE567A442}" presName="rootText" presStyleLbl="node4" presStyleIdx="12" presStyleCnt="19">
        <dgm:presLayoutVars>
          <dgm:chPref val="3"/>
        </dgm:presLayoutVars>
      </dgm:prSet>
      <dgm:spPr/>
    </dgm:pt>
    <dgm:pt modelId="{30290746-AB26-4FBA-8E1E-F455DB7AD46F}" type="pres">
      <dgm:prSet presAssocID="{952FE5F2-12E0-4D0F-8CFA-3C2BE567A442}" presName="rootConnector" presStyleLbl="node4" presStyleIdx="12" presStyleCnt="19"/>
      <dgm:spPr/>
    </dgm:pt>
    <dgm:pt modelId="{389A13C1-D0C1-4138-8883-CCC751CD6CC1}" type="pres">
      <dgm:prSet presAssocID="{952FE5F2-12E0-4D0F-8CFA-3C2BE567A442}" presName="hierChild4" presStyleCnt="0"/>
      <dgm:spPr/>
    </dgm:pt>
    <dgm:pt modelId="{89398ABC-9327-48F0-A461-C2A63B42989D}" type="pres">
      <dgm:prSet presAssocID="{E7407306-EC0A-46F5-96AB-1A382EE312C2}" presName="Name37" presStyleLbl="parChTrans1D4" presStyleIdx="13" presStyleCnt="19"/>
      <dgm:spPr/>
    </dgm:pt>
    <dgm:pt modelId="{BC3E42C0-B050-4F9F-A705-2F4F291565B9}" type="pres">
      <dgm:prSet presAssocID="{91B279A0-CA75-4BF3-97F5-3DEA6A1A96E1}" presName="hierRoot2" presStyleCnt="0">
        <dgm:presLayoutVars>
          <dgm:hierBranch val="init"/>
        </dgm:presLayoutVars>
      </dgm:prSet>
      <dgm:spPr/>
    </dgm:pt>
    <dgm:pt modelId="{8B44290F-57A2-4D70-AAB1-CAF3739C85AC}" type="pres">
      <dgm:prSet presAssocID="{91B279A0-CA75-4BF3-97F5-3DEA6A1A96E1}" presName="rootComposite" presStyleCnt="0"/>
      <dgm:spPr/>
    </dgm:pt>
    <dgm:pt modelId="{477040BF-AC40-41C6-9024-269610A144E4}" type="pres">
      <dgm:prSet presAssocID="{91B279A0-CA75-4BF3-97F5-3DEA6A1A96E1}" presName="rootText" presStyleLbl="node4" presStyleIdx="13" presStyleCnt="19">
        <dgm:presLayoutVars>
          <dgm:chPref val="3"/>
        </dgm:presLayoutVars>
      </dgm:prSet>
      <dgm:spPr/>
    </dgm:pt>
    <dgm:pt modelId="{131CA89D-B318-4C37-AEDD-EE528E900D83}" type="pres">
      <dgm:prSet presAssocID="{91B279A0-CA75-4BF3-97F5-3DEA6A1A96E1}" presName="rootConnector" presStyleLbl="node4" presStyleIdx="13" presStyleCnt="19"/>
      <dgm:spPr/>
    </dgm:pt>
    <dgm:pt modelId="{1C4E11FB-3161-4DDF-9590-ACB961AE0724}" type="pres">
      <dgm:prSet presAssocID="{91B279A0-CA75-4BF3-97F5-3DEA6A1A96E1}" presName="hierChild4" presStyleCnt="0"/>
      <dgm:spPr/>
    </dgm:pt>
    <dgm:pt modelId="{8E4AA49E-9159-4384-A498-9363E7A4DDA2}" type="pres">
      <dgm:prSet presAssocID="{F70CF079-C17B-45CF-9420-FF6858E4701B}" presName="Name37" presStyleLbl="parChTrans1D4" presStyleIdx="14" presStyleCnt="19"/>
      <dgm:spPr/>
    </dgm:pt>
    <dgm:pt modelId="{5C216667-A685-4307-B902-9DD98235B6A6}" type="pres">
      <dgm:prSet presAssocID="{1A9FDFF1-DB78-4932-9379-E96351706663}" presName="hierRoot2" presStyleCnt="0">
        <dgm:presLayoutVars>
          <dgm:hierBranch val="init"/>
        </dgm:presLayoutVars>
      </dgm:prSet>
      <dgm:spPr/>
    </dgm:pt>
    <dgm:pt modelId="{6BAFD06E-7464-4E0F-AB16-C45E53D55FDA}" type="pres">
      <dgm:prSet presAssocID="{1A9FDFF1-DB78-4932-9379-E96351706663}" presName="rootComposite" presStyleCnt="0"/>
      <dgm:spPr/>
    </dgm:pt>
    <dgm:pt modelId="{B96DD2F8-C7E9-4646-9B6D-7D641B7F5443}" type="pres">
      <dgm:prSet presAssocID="{1A9FDFF1-DB78-4932-9379-E96351706663}" presName="rootText" presStyleLbl="node4" presStyleIdx="14" presStyleCnt="19">
        <dgm:presLayoutVars>
          <dgm:chPref val="3"/>
        </dgm:presLayoutVars>
      </dgm:prSet>
      <dgm:spPr/>
    </dgm:pt>
    <dgm:pt modelId="{2678869E-ED0F-47EC-AAB3-54B287B9EBE7}" type="pres">
      <dgm:prSet presAssocID="{1A9FDFF1-DB78-4932-9379-E96351706663}" presName="rootConnector" presStyleLbl="node4" presStyleIdx="14" presStyleCnt="19"/>
      <dgm:spPr/>
    </dgm:pt>
    <dgm:pt modelId="{E1BE14CE-88B8-458C-8FD9-96A84772812B}" type="pres">
      <dgm:prSet presAssocID="{1A9FDFF1-DB78-4932-9379-E96351706663}" presName="hierChild4" presStyleCnt="0"/>
      <dgm:spPr/>
    </dgm:pt>
    <dgm:pt modelId="{49CCDC8F-2F9C-4354-89A4-9B5F244229AF}" type="pres">
      <dgm:prSet presAssocID="{652E1C8E-EA1A-4CA4-8A74-2D21A340D081}" presName="Name37" presStyleLbl="parChTrans1D4" presStyleIdx="15" presStyleCnt="19"/>
      <dgm:spPr/>
    </dgm:pt>
    <dgm:pt modelId="{D8EE26E5-B49D-478D-91D5-09A35E84DA19}" type="pres">
      <dgm:prSet presAssocID="{B4036669-B72E-4712-97CD-5DC285DF1DF1}" presName="hierRoot2" presStyleCnt="0">
        <dgm:presLayoutVars>
          <dgm:hierBranch val="init"/>
        </dgm:presLayoutVars>
      </dgm:prSet>
      <dgm:spPr/>
    </dgm:pt>
    <dgm:pt modelId="{E6F1C0CE-8E6F-45D8-8546-B906593A33EC}" type="pres">
      <dgm:prSet presAssocID="{B4036669-B72E-4712-97CD-5DC285DF1DF1}" presName="rootComposite" presStyleCnt="0"/>
      <dgm:spPr/>
    </dgm:pt>
    <dgm:pt modelId="{172A7DDA-9ECF-43C8-A56F-7FF4A3541E5A}" type="pres">
      <dgm:prSet presAssocID="{B4036669-B72E-4712-97CD-5DC285DF1DF1}" presName="rootText" presStyleLbl="node4" presStyleIdx="15" presStyleCnt="19">
        <dgm:presLayoutVars>
          <dgm:chPref val="3"/>
        </dgm:presLayoutVars>
      </dgm:prSet>
      <dgm:spPr/>
    </dgm:pt>
    <dgm:pt modelId="{E9E4D811-C4D9-45F0-9D5D-20EB7EF64DDC}" type="pres">
      <dgm:prSet presAssocID="{B4036669-B72E-4712-97CD-5DC285DF1DF1}" presName="rootConnector" presStyleLbl="node4" presStyleIdx="15" presStyleCnt="19"/>
      <dgm:spPr/>
    </dgm:pt>
    <dgm:pt modelId="{0332ECB1-7B97-4715-9A5F-59DE7F373E62}" type="pres">
      <dgm:prSet presAssocID="{B4036669-B72E-4712-97CD-5DC285DF1DF1}" presName="hierChild4" presStyleCnt="0"/>
      <dgm:spPr/>
    </dgm:pt>
    <dgm:pt modelId="{45EA3FBA-57B4-481E-BC20-A08B1AB4CD54}" type="pres">
      <dgm:prSet presAssocID="{F2B421D1-FD56-4162-8D3C-1A07FA461376}" presName="Name37" presStyleLbl="parChTrans1D4" presStyleIdx="16" presStyleCnt="19"/>
      <dgm:spPr/>
    </dgm:pt>
    <dgm:pt modelId="{4776F8A8-49AA-4EC4-B545-E5315A229D49}" type="pres">
      <dgm:prSet presAssocID="{6A12D2C4-28D4-46D9-B54D-EA136EB905DE}" presName="hierRoot2" presStyleCnt="0">
        <dgm:presLayoutVars>
          <dgm:hierBranch val="init"/>
        </dgm:presLayoutVars>
      </dgm:prSet>
      <dgm:spPr/>
    </dgm:pt>
    <dgm:pt modelId="{9C222F4C-466A-4611-8FC0-990A11533B8C}" type="pres">
      <dgm:prSet presAssocID="{6A12D2C4-28D4-46D9-B54D-EA136EB905DE}" presName="rootComposite" presStyleCnt="0"/>
      <dgm:spPr/>
    </dgm:pt>
    <dgm:pt modelId="{4828E6E0-10A9-424B-BE0F-B39D65286422}" type="pres">
      <dgm:prSet presAssocID="{6A12D2C4-28D4-46D9-B54D-EA136EB905DE}" presName="rootText" presStyleLbl="node4" presStyleIdx="16" presStyleCnt="19">
        <dgm:presLayoutVars>
          <dgm:chPref val="3"/>
        </dgm:presLayoutVars>
      </dgm:prSet>
      <dgm:spPr/>
    </dgm:pt>
    <dgm:pt modelId="{5E83DB5F-DF1A-4CDD-BAD7-ADE2FD08C236}" type="pres">
      <dgm:prSet presAssocID="{6A12D2C4-28D4-46D9-B54D-EA136EB905DE}" presName="rootConnector" presStyleLbl="node4" presStyleIdx="16" presStyleCnt="19"/>
      <dgm:spPr/>
    </dgm:pt>
    <dgm:pt modelId="{70561A7E-C52A-45F2-8CDA-015D4BD44219}" type="pres">
      <dgm:prSet presAssocID="{6A12D2C4-28D4-46D9-B54D-EA136EB905DE}" presName="hierChild4" presStyleCnt="0"/>
      <dgm:spPr/>
    </dgm:pt>
    <dgm:pt modelId="{5EBD1AB3-58E1-4A15-895A-FFDAEAFACA22}" type="pres">
      <dgm:prSet presAssocID="{6A12D2C4-28D4-46D9-B54D-EA136EB905DE}" presName="hierChild5" presStyleCnt="0"/>
      <dgm:spPr/>
    </dgm:pt>
    <dgm:pt modelId="{D66F177F-CC27-4A63-B9A3-F62293A17A8D}" type="pres">
      <dgm:prSet presAssocID="{B4036669-B72E-4712-97CD-5DC285DF1DF1}" presName="hierChild5" presStyleCnt="0"/>
      <dgm:spPr/>
    </dgm:pt>
    <dgm:pt modelId="{53DBBCA8-182B-43EB-B87E-AD9E0C410590}" type="pres">
      <dgm:prSet presAssocID="{1A9FDFF1-DB78-4932-9379-E96351706663}" presName="hierChild5" presStyleCnt="0"/>
      <dgm:spPr/>
    </dgm:pt>
    <dgm:pt modelId="{A17D92CA-E487-4F5D-ACF7-6242AA054A0B}" type="pres">
      <dgm:prSet presAssocID="{D1898C30-C300-4A14-A64A-9D59FAAD481A}" presName="Name37" presStyleLbl="parChTrans1D4" presStyleIdx="17" presStyleCnt="19"/>
      <dgm:spPr/>
    </dgm:pt>
    <dgm:pt modelId="{22F4BCE8-BDE1-4023-9D0A-CDA2376DA952}" type="pres">
      <dgm:prSet presAssocID="{7FF11524-58E7-465D-AD8C-3F5D1EA4D3A2}" presName="hierRoot2" presStyleCnt="0">
        <dgm:presLayoutVars>
          <dgm:hierBranch val="init"/>
        </dgm:presLayoutVars>
      </dgm:prSet>
      <dgm:spPr/>
    </dgm:pt>
    <dgm:pt modelId="{7009552E-493B-4B62-A4AB-22989944583A}" type="pres">
      <dgm:prSet presAssocID="{7FF11524-58E7-465D-AD8C-3F5D1EA4D3A2}" presName="rootComposite" presStyleCnt="0"/>
      <dgm:spPr/>
    </dgm:pt>
    <dgm:pt modelId="{8FEFE8D5-6342-4A09-BCFE-558C406E17E9}" type="pres">
      <dgm:prSet presAssocID="{7FF11524-58E7-465D-AD8C-3F5D1EA4D3A2}" presName="rootText" presStyleLbl="node4" presStyleIdx="17" presStyleCnt="19">
        <dgm:presLayoutVars>
          <dgm:chPref val="3"/>
        </dgm:presLayoutVars>
      </dgm:prSet>
      <dgm:spPr/>
    </dgm:pt>
    <dgm:pt modelId="{3A693744-F087-4673-8884-1E9A7EA24F98}" type="pres">
      <dgm:prSet presAssocID="{7FF11524-58E7-465D-AD8C-3F5D1EA4D3A2}" presName="rootConnector" presStyleLbl="node4" presStyleIdx="17" presStyleCnt="19"/>
      <dgm:spPr/>
    </dgm:pt>
    <dgm:pt modelId="{975BCE7C-32D3-4B17-AE7A-4161184D1499}" type="pres">
      <dgm:prSet presAssocID="{7FF11524-58E7-465D-AD8C-3F5D1EA4D3A2}" presName="hierChild4" presStyleCnt="0"/>
      <dgm:spPr/>
    </dgm:pt>
    <dgm:pt modelId="{35E8F0CD-4643-4A4C-AE2E-A8D072475BB8}" type="pres">
      <dgm:prSet presAssocID="{70F2597D-7C10-4FAE-AD1F-1CB86A49C1B2}" presName="Name37" presStyleLbl="parChTrans1D4" presStyleIdx="18" presStyleCnt="19"/>
      <dgm:spPr/>
    </dgm:pt>
    <dgm:pt modelId="{8F699570-3EBD-4EA2-920A-707AD9D5D2A5}" type="pres">
      <dgm:prSet presAssocID="{6D10653E-14CD-460A-850E-E39A231E9919}" presName="hierRoot2" presStyleCnt="0">
        <dgm:presLayoutVars>
          <dgm:hierBranch val="init"/>
        </dgm:presLayoutVars>
      </dgm:prSet>
      <dgm:spPr/>
    </dgm:pt>
    <dgm:pt modelId="{6964C389-94D1-4A35-8C6C-8A5355844879}" type="pres">
      <dgm:prSet presAssocID="{6D10653E-14CD-460A-850E-E39A231E9919}" presName="rootComposite" presStyleCnt="0"/>
      <dgm:spPr/>
    </dgm:pt>
    <dgm:pt modelId="{85940217-4879-416F-8CD9-49FE7D8F8392}" type="pres">
      <dgm:prSet presAssocID="{6D10653E-14CD-460A-850E-E39A231E9919}" presName="rootText" presStyleLbl="node4" presStyleIdx="18" presStyleCnt="19">
        <dgm:presLayoutVars>
          <dgm:chPref val="3"/>
        </dgm:presLayoutVars>
      </dgm:prSet>
      <dgm:spPr/>
    </dgm:pt>
    <dgm:pt modelId="{FEC793B3-2CC0-4EF4-AE4D-6E92AE877BD9}" type="pres">
      <dgm:prSet presAssocID="{6D10653E-14CD-460A-850E-E39A231E9919}" presName="rootConnector" presStyleLbl="node4" presStyleIdx="18" presStyleCnt="19"/>
      <dgm:spPr/>
    </dgm:pt>
    <dgm:pt modelId="{6C0BB4A1-9D55-4E9A-8B9C-AF3A56475AFB}" type="pres">
      <dgm:prSet presAssocID="{6D10653E-14CD-460A-850E-E39A231E9919}" presName="hierChild4" presStyleCnt="0"/>
      <dgm:spPr/>
    </dgm:pt>
    <dgm:pt modelId="{8D26BD93-19CF-431E-B5B5-C37420EC48FE}" type="pres">
      <dgm:prSet presAssocID="{6D10653E-14CD-460A-850E-E39A231E9919}" presName="hierChild5" presStyleCnt="0"/>
      <dgm:spPr/>
    </dgm:pt>
    <dgm:pt modelId="{065D8BBE-A067-4E4C-A67B-B03476CD689F}" type="pres">
      <dgm:prSet presAssocID="{7FF11524-58E7-465D-AD8C-3F5D1EA4D3A2}" presName="hierChild5" presStyleCnt="0"/>
      <dgm:spPr/>
    </dgm:pt>
    <dgm:pt modelId="{5D2B0530-23F2-493F-BA6D-864318C5C839}" type="pres">
      <dgm:prSet presAssocID="{91B279A0-CA75-4BF3-97F5-3DEA6A1A96E1}" presName="hierChild5" presStyleCnt="0"/>
      <dgm:spPr/>
    </dgm:pt>
    <dgm:pt modelId="{9D0DA374-A667-48D3-8D18-1BFD9BA37923}" type="pres">
      <dgm:prSet presAssocID="{952FE5F2-12E0-4D0F-8CFA-3C2BE567A442}" presName="hierChild5" presStyleCnt="0"/>
      <dgm:spPr/>
    </dgm:pt>
    <dgm:pt modelId="{1C33F9CA-F297-4377-BC18-5856F98F9AE8}" type="pres">
      <dgm:prSet presAssocID="{EF350467-EDB0-4331-A93E-503E1B96EFA5}" presName="hierChild5" presStyleCnt="0"/>
      <dgm:spPr/>
    </dgm:pt>
    <dgm:pt modelId="{43B70AC5-05A0-45A9-984B-D81A1BDEEB21}" type="pres">
      <dgm:prSet presAssocID="{FF2E203B-18C2-46F1-AC17-0FFF6917F128}" presName="hierChild5" presStyleCnt="0"/>
      <dgm:spPr/>
    </dgm:pt>
    <dgm:pt modelId="{C98E5846-BD7B-40F7-A91B-20E2083B82E8}" type="pres">
      <dgm:prSet presAssocID="{FA01A552-D1CD-4336-87E1-6BDF115CD79A}" presName="hierChild5" presStyleCnt="0"/>
      <dgm:spPr/>
    </dgm:pt>
    <dgm:pt modelId="{93628B78-A769-49C9-BE0D-9FEF27A65039}" type="pres">
      <dgm:prSet presAssocID="{CDCC232D-1CD9-46E7-8BEA-686CF595DCE6}" presName="hierChild3" presStyleCnt="0"/>
      <dgm:spPr/>
    </dgm:pt>
  </dgm:ptLst>
  <dgm:cxnLst>
    <dgm:cxn modelId="{EE8E1801-9671-4755-B400-E1BF86902D42}" type="presOf" srcId="{8B4F6A97-029F-4081-8C72-D65F558C2401}" destId="{C8B7AAEE-1A69-4708-98DB-16D850906F35}" srcOrd="1" destOrd="0" presId="urn:microsoft.com/office/officeart/2005/8/layout/orgChart1"/>
    <dgm:cxn modelId="{9A60A902-BCB0-4DC9-B0E8-7DEC428554BB}" type="presOf" srcId="{9B639B2C-3660-40D9-B8FF-5426A019EDA5}" destId="{CF8BF214-D5AA-4733-AF82-17C9550CE45E}" srcOrd="0" destOrd="0" presId="urn:microsoft.com/office/officeart/2005/8/layout/orgChart1"/>
    <dgm:cxn modelId="{8E5A6F03-404B-4DBB-ABDC-B85C19DB4F2E}" type="presOf" srcId="{6AA50439-C7DF-4DC5-8074-D12888BD05EF}" destId="{7D4D157A-44F1-47AF-9EC5-C7DD676EF6C4}" srcOrd="1" destOrd="0" presId="urn:microsoft.com/office/officeart/2005/8/layout/orgChart1"/>
    <dgm:cxn modelId="{E181ED03-80A8-4273-8D34-79356D3C1852}" type="presOf" srcId="{6F23807A-1763-476A-82D2-A5A870A7BA1C}" destId="{EA656A95-F90D-4D90-A013-B1E529537570}" srcOrd="0" destOrd="0" presId="urn:microsoft.com/office/officeart/2005/8/layout/orgChart1"/>
    <dgm:cxn modelId="{788D0107-9DBE-4CF6-A3A3-CDC96155508C}" type="presOf" srcId="{B4036669-B72E-4712-97CD-5DC285DF1DF1}" destId="{E9E4D811-C4D9-45F0-9D5D-20EB7EF64DDC}" srcOrd="1" destOrd="0" presId="urn:microsoft.com/office/officeart/2005/8/layout/orgChart1"/>
    <dgm:cxn modelId="{EDF29D07-F40E-4BA7-BDD1-F071C3849F6A}" type="presOf" srcId="{75669642-4B06-4445-92B5-3E5F6544F2CF}" destId="{1F1F8660-6BA6-43F0-9F92-B3DD29435FD8}" srcOrd="0" destOrd="0" presId="urn:microsoft.com/office/officeart/2005/8/layout/orgChart1"/>
    <dgm:cxn modelId="{14901E08-99B5-4A89-A4F5-EE1C996798F9}" type="presOf" srcId="{656812F2-0FF4-40B7-812F-8BD81927D5C7}" destId="{C48B6D47-4649-4A24-BA8C-7B5E6FFD2CA4}" srcOrd="0" destOrd="0" presId="urn:microsoft.com/office/officeart/2005/8/layout/orgChart1"/>
    <dgm:cxn modelId="{945DBB08-D6FD-4C7D-9F39-5E6D42D427A8}" srcId="{4B3B0417-DFC0-42D4-969E-2368A7313E1D}" destId="{6AA50439-C7DF-4DC5-8074-D12888BD05EF}" srcOrd="1" destOrd="0" parTransId="{AED269A1-5C88-4039-8D05-5BD696F144DD}" sibTransId="{AB480C41-0E43-4E0D-A3D8-BDD63611B8A6}"/>
    <dgm:cxn modelId="{37FF5C0F-55B4-485D-8DDE-D54C089CC054}" type="presOf" srcId="{91B279A0-CA75-4BF3-97F5-3DEA6A1A96E1}" destId="{131CA89D-B318-4C37-AEDD-EE528E900D83}" srcOrd="1" destOrd="0" presId="urn:microsoft.com/office/officeart/2005/8/layout/orgChart1"/>
    <dgm:cxn modelId="{50C0EF15-A3F3-4C23-A0AB-352A0AC9D73E}" type="presOf" srcId="{CDCC232D-1CD9-46E7-8BEA-686CF595DCE6}" destId="{64FDF48E-3C49-4C76-8517-56D80CA3ABAA}" srcOrd="1" destOrd="0" presId="urn:microsoft.com/office/officeart/2005/8/layout/orgChart1"/>
    <dgm:cxn modelId="{AB6DCA16-4EC0-4996-A919-CD66F267EA9E}" srcId="{95ACAA1F-F1AA-4559-83CA-487483FE7406}" destId="{E5AAA0CE-F43F-431A-BDE8-0F9E263FAEA2}" srcOrd="1" destOrd="0" parTransId="{08BECE27-D5AB-4AF8-96D1-CA42047064F9}" sibTransId="{475C8B6A-9496-4564-9DCA-B75F34F9DA5B}"/>
    <dgm:cxn modelId="{409D4818-E6CA-4950-9CC8-DCAC9C3D0BDC}" type="presOf" srcId="{7FF11524-58E7-465D-AD8C-3F5D1EA4D3A2}" destId="{8FEFE8D5-6342-4A09-BCFE-558C406E17E9}" srcOrd="0" destOrd="0" presId="urn:microsoft.com/office/officeart/2005/8/layout/orgChart1"/>
    <dgm:cxn modelId="{852C451B-F01E-4717-BF6A-C5900A207D72}" srcId="{EF350467-EDB0-4331-A93E-503E1B96EFA5}" destId="{952FE5F2-12E0-4D0F-8CFA-3C2BE567A442}" srcOrd="1" destOrd="0" parTransId="{9B639B2C-3660-40D9-B8FF-5426A019EDA5}" sibTransId="{5E42C8D6-EDF8-444A-85F5-6EF2A3DCED06}"/>
    <dgm:cxn modelId="{51DB0421-6465-434A-B0B6-76DB58F36921}" type="presOf" srcId="{FF2E203B-18C2-46F1-AC17-0FFF6917F128}" destId="{A9A8CD77-C199-46AD-8B8E-B76E50874017}" srcOrd="1" destOrd="0" presId="urn:microsoft.com/office/officeart/2005/8/layout/orgChart1"/>
    <dgm:cxn modelId="{4B397822-C977-42EA-B4D1-81CB56933CD4}" srcId="{B898E940-98F3-4560-A627-DF1A3B751A7B}" destId="{3D7DCF98-287E-455E-988B-750B57A26138}" srcOrd="0" destOrd="0" parTransId="{E711E3DF-B63E-4F4F-B4BF-445EC732F2B4}" sibTransId="{3B59843D-F508-4A02-881F-EB1F05A87994}"/>
    <dgm:cxn modelId="{E0C1C422-F3B0-4DF7-BADB-0E4F6F71B56D}" srcId="{FF2E203B-18C2-46F1-AC17-0FFF6917F128}" destId="{EF350467-EDB0-4331-A93E-503E1B96EFA5}" srcOrd="0" destOrd="0" parTransId="{00A732AB-E78C-43FD-9C54-55AC078712F1}" sibTransId="{C1B38F70-0F67-4D93-B36E-0C1758AEEAB9}"/>
    <dgm:cxn modelId="{036BDB23-CE82-4F32-A551-5E57C4ADAA7E}" type="presOf" srcId="{90ABDBA5-5A05-4C23-989A-73478D1B0EB2}" destId="{572C8D8D-5E83-40FB-BC6A-59C6263C6D18}" srcOrd="0" destOrd="0" presId="urn:microsoft.com/office/officeart/2005/8/layout/orgChart1"/>
    <dgm:cxn modelId="{B7F91F29-E719-46C1-89D8-42FA3AC39C56}" type="presOf" srcId="{7FF11524-58E7-465D-AD8C-3F5D1EA4D3A2}" destId="{3A693744-F087-4673-8884-1E9A7EA24F98}" srcOrd="1" destOrd="0" presId="urn:microsoft.com/office/officeart/2005/8/layout/orgChart1"/>
    <dgm:cxn modelId="{650AAC29-C7E4-4BF6-8671-69DE2C19FCB5}" type="presOf" srcId="{08BECE27-D5AB-4AF8-96D1-CA42047064F9}" destId="{10ACCF9A-6B47-40C9-8E67-9C27147CF565}" srcOrd="0" destOrd="0" presId="urn:microsoft.com/office/officeart/2005/8/layout/orgChart1"/>
    <dgm:cxn modelId="{7D904D2A-BF17-4A35-A12D-193D91B84B0B}" type="presOf" srcId="{EF350467-EDB0-4331-A93E-503E1B96EFA5}" destId="{762664C2-89CB-44C0-825F-1ACD2F531033}" srcOrd="1" destOrd="0" presId="urn:microsoft.com/office/officeart/2005/8/layout/orgChart1"/>
    <dgm:cxn modelId="{EC53E92A-0F22-4FB3-B314-3BEC3964F66A}" type="presOf" srcId="{E6990EEE-91E5-40B2-93B0-3B6E4E91A92F}" destId="{59EC441D-11B1-496F-8EA7-7BF81F467972}" srcOrd="1" destOrd="0" presId="urn:microsoft.com/office/officeart/2005/8/layout/orgChart1"/>
    <dgm:cxn modelId="{5106DA2D-1401-4136-918A-ADFFBF3B52AD}" type="presOf" srcId="{1A9FDFF1-DB78-4932-9379-E96351706663}" destId="{B96DD2F8-C7E9-4646-9B6D-7D641B7F5443}" srcOrd="0" destOrd="0" presId="urn:microsoft.com/office/officeart/2005/8/layout/orgChart1"/>
    <dgm:cxn modelId="{5F3BD52F-3B87-46E6-B68E-557C7A07781A}" type="presOf" srcId="{D3FFF555-F6CC-4626-BF8D-1E7FC3DBB09E}" destId="{99B04D14-187D-4D7E-8780-000D13162797}" srcOrd="0" destOrd="0" presId="urn:microsoft.com/office/officeart/2005/8/layout/orgChart1"/>
    <dgm:cxn modelId="{BDD3C13D-C221-4105-960C-CFD1B78006A4}" type="presOf" srcId="{B4036669-B72E-4712-97CD-5DC285DF1DF1}" destId="{172A7DDA-9ECF-43C8-A56F-7FF4A3541E5A}" srcOrd="0" destOrd="0" presId="urn:microsoft.com/office/officeart/2005/8/layout/orgChart1"/>
    <dgm:cxn modelId="{C2DFB43E-DB16-4F62-A3AC-E880C1F1792D}" type="presOf" srcId="{952FE5F2-12E0-4D0F-8CFA-3C2BE567A442}" destId="{59596952-DC59-4775-8652-B9B683F7000E}" srcOrd="0" destOrd="0" presId="urn:microsoft.com/office/officeart/2005/8/layout/orgChart1"/>
    <dgm:cxn modelId="{38B8463F-9437-4784-8DAF-2A659B8F57FB}" type="presOf" srcId="{91B279A0-CA75-4BF3-97F5-3DEA6A1A96E1}" destId="{477040BF-AC40-41C6-9024-269610A144E4}" srcOrd="0" destOrd="0" presId="urn:microsoft.com/office/officeart/2005/8/layout/orgChart1"/>
    <dgm:cxn modelId="{AA75B760-502D-4204-A4D1-AEBF5082C178}" type="presOf" srcId="{6AA50439-C7DF-4DC5-8074-D12888BD05EF}" destId="{F19FCE63-385C-423D-9D46-074A5331BF82}" srcOrd="0" destOrd="0" presId="urn:microsoft.com/office/officeart/2005/8/layout/orgChart1"/>
    <dgm:cxn modelId="{C58DE143-7DAD-444A-9927-9CA3A44A018C}" srcId="{4B3B0417-DFC0-42D4-969E-2368A7313E1D}" destId="{90ABDBA5-5A05-4C23-989A-73478D1B0EB2}" srcOrd="0" destOrd="0" parTransId="{79D50A3F-017E-4177-AAAE-97D65EA1C095}" sibTransId="{83A73E5A-E3A2-4FF4-81F9-CBEE1FE013E8}"/>
    <dgm:cxn modelId="{3D89F744-CD13-40AA-A037-32D61FCFA79F}" srcId="{E5AAA0CE-F43F-431A-BDE8-0F9E263FAEA2}" destId="{E6990EEE-91E5-40B2-93B0-3B6E4E91A92F}" srcOrd="0" destOrd="0" parTransId="{6446701C-EEC0-4D37-9594-C89CF57A8AC7}" sibTransId="{DCFB2468-EB1C-4F25-ADA4-B13CBAEE5206}"/>
    <dgm:cxn modelId="{A9A00745-307A-438F-B05B-B2AF6CC21FCD}" srcId="{B4036669-B72E-4712-97CD-5DC285DF1DF1}" destId="{6A12D2C4-28D4-46D9-B54D-EA136EB905DE}" srcOrd="0" destOrd="0" parTransId="{F2B421D1-FD56-4162-8D3C-1A07FA461376}" sibTransId="{A27AF1A7-6102-4AEA-BDC6-C367BAB043D7}"/>
    <dgm:cxn modelId="{EDA70B45-7F8F-4B20-8D92-584BCC849894}" srcId="{CDCC232D-1CD9-46E7-8BEA-686CF595DCE6}" destId="{FA01A552-D1CD-4336-87E1-6BDF115CD79A}" srcOrd="1" destOrd="0" parTransId="{0C1D1563-32E3-4A44-81FF-CBE9CF860837}" sibTransId="{0FB9C232-629A-46E0-B0DD-6FE80E80CF55}"/>
    <dgm:cxn modelId="{D3DFD745-2916-4EF6-BDAC-6EAC3CF9B441}" type="presOf" srcId="{C272730A-CEB3-48D0-88AF-CAC244C8966A}" destId="{21D1B00E-E864-4121-A9B8-D0741041B465}" srcOrd="0" destOrd="0" presId="urn:microsoft.com/office/officeart/2005/8/layout/orgChart1"/>
    <dgm:cxn modelId="{FEC58069-8ACC-4C4E-B9B1-C3EA96CE0EDD}" type="presOf" srcId="{F70CF079-C17B-45CF-9420-FF6858E4701B}" destId="{8E4AA49E-9159-4384-A498-9363E7A4DDA2}" srcOrd="0" destOrd="0" presId="urn:microsoft.com/office/officeart/2005/8/layout/orgChart1"/>
    <dgm:cxn modelId="{E458024F-972B-41D9-99AF-D0948164CAA4}" type="presOf" srcId="{B898E940-98F3-4560-A627-DF1A3B751A7B}" destId="{7C8F0189-70FA-4F58-B083-2B0027F610A7}" srcOrd="1" destOrd="0" presId="urn:microsoft.com/office/officeart/2005/8/layout/orgChart1"/>
    <dgm:cxn modelId="{5C161051-10B9-4997-BB74-0971851FCD98}" type="presOf" srcId="{4C2D09A9-017D-4E55-9D9E-F7579CEFD1DF}" destId="{1417E943-6723-44D8-9546-BB1764202B3D}" srcOrd="0" destOrd="0" presId="urn:microsoft.com/office/officeart/2005/8/layout/orgChart1"/>
    <dgm:cxn modelId="{100E5471-613B-434E-B025-33775C0CF3DB}" type="presOf" srcId="{E5AAA0CE-F43F-431A-BDE8-0F9E263FAEA2}" destId="{EA37B919-C3B8-4DFD-83F9-70613B34A1DE}" srcOrd="0" destOrd="0" presId="urn:microsoft.com/office/officeart/2005/8/layout/orgChart1"/>
    <dgm:cxn modelId="{F8439351-CD01-48E3-9545-F5522AF68A26}" type="presOf" srcId="{F19DBB6B-DD62-4B77-B419-35BBFD431E93}" destId="{656A4979-34EB-4283-8B34-BDB98AE5AB00}" srcOrd="0" destOrd="0" presId="urn:microsoft.com/office/officeart/2005/8/layout/orgChart1"/>
    <dgm:cxn modelId="{7021D173-2885-4209-93F2-9CB9B597A6BE}" type="presOf" srcId="{E711E3DF-B63E-4F4F-B4BF-445EC732F2B4}" destId="{1FF7C40D-45A3-465B-A7B2-4C0C1E8247B9}" srcOrd="0" destOrd="0" presId="urn:microsoft.com/office/officeart/2005/8/layout/orgChart1"/>
    <dgm:cxn modelId="{0CE02655-E8DA-4C3F-AECC-C4B0117018CD}" type="presOf" srcId="{AED269A1-5C88-4039-8D05-5BD696F144DD}" destId="{4714DAC9-A3FA-423F-89EF-CE654990B52B}" srcOrd="0" destOrd="0" presId="urn:microsoft.com/office/officeart/2005/8/layout/orgChart1"/>
    <dgm:cxn modelId="{BD5F9C75-BDA4-4935-8EF9-188665D426D9}" type="presOf" srcId="{6D10653E-14CD-460A-850E-E39A231E9919}" destId="{FEC793B3-2CC0-4EF4-AE4D-6E92AE877BD9}" srcOrd="1" destOrd="0" presId="urn:microsoft.com/office/officeart/2005/8/layout/orgChart1"/>
    <dgm:cxn modelId="{76C6C175-E51E-4BAC-895B-74ED2ADAA563}" type="presOf" srcId="{6A12D2C4-28D4-46D9-B54D-EA136EB905DE}" destId="{4828E6E0-10A9-424B-BE0F-B39D65286422}" srcOrd="0" destOrd="0" presId="urn:microsoft.com/office/officeart/2005/8/layout/orgChart1"/>
    <dgm:cxn modelId="{E6EAEF55-66A1-4D59-8AAB-F4778358CB1A}" srcId="{91B279A0-CA75-4BF3-97F5-3DEA6A1A96E1}" destId="{1A9FDFF1-DB78-4932-9379-E96351706663}" srcOrd="0" destOrd="0" parTransId="{F70CF079-C17B-45CF-9420-FF6858E4701B}" sibTransId="{33D88487-9C4D-4194-B5F8-12225D29B02D}"/>
    <dgm:cxn modelId="{D713A078-E556-48F0-8454-EED79FD5D432}" srcId="{91B279A0-CA75-4BF3-97F5-3DEA6A1A96E1}" destId="{7FF11524-58E7-465D-AD8C-3F5D1EA4D3A2}" srcOrd="1" destOrd="0" parTransId="{D1898C30-C300-4A14-A64A-9D59FAAD481A}" sibTransId="{BF9861A9-112D-4EF8-BCC2-4E2A377ACD43}"/>
    <dgm:cxn modelId="{9489AE58-9D8D-49CD-B865-FD47DB239B7B}" type="presOf" srcId="{CDCC232D-1CD9-46E7-8BEA-686CF595DCE6}" destId="{B67B1C51-3689-43FC-9EE8-FF1ABE1776F6}" srcOrd="0" destOrd="0" presId="urn:microsoft.com/office/officeart/2005/8/layout/orgChart1"/>
    <dgm:cxn modelId="{F5CFF87E-BB0F-450A-B2B5-9AA3C77AB085}" srcId="{656812F2-0FF4-40B7-812F-8BD81927D5C7}" destId="{4C2D09A9-017D-4E55-9D9E-F7579CEFD1DF}" srcOrd="0" destOrd="0" parTransId="{0A884C32-4667-4BE6-82B6-214E34647C5C}" sibTransId="{B81FCA0E-B983-497E-8CE9-F0955B7245E3}"/>
    <dgm:cxn modelId="{03EA3A7F-8FDD-454A-8A74-4B05DE7DF260}" type="presOf" srcId="{0C1D1563-32E3-4A44-81FF-CBE9CF860837}" destId="{49FC4FF0-A83D-4FB1-89A7-C8512FCC3CCA}" srcOrd="0" destOrd="0" presId="urn:microsoft.com/office/officeart/2005/8/layout/orgChart1"/>
    <dgm:cxn modelId="{32190882-3DB0-42AF-8CF5-62A01D3901BF}" type="presOf" srcId="{95ACAA1F-F1AA-4559-83CA-487483FE7406}" destId="{FFD78194-6D7A-43C7-8EFD-CD2B1216BE3C}" srcOrd="1" destOrd="0" presId="urn:microsoft.com/office/officeart/2005/8/layout/orgChart1"/>
    <dgm:cxn modelId="{97008F84-3B93-474F-91AB-00B283AC17A1}" srcId="{4C2D09A9-017D-4E55-9D9E-F7579CEFD1DF}" destId="{BC4718D9-94F1-40DF-B33A-184DEDC8996F}" srcOrd="0" destOrd="0" parTransId="{C9534AF7-75ED-4E46-BE26-10C38273D70F}" sibTransId="{F1AE7DC5-8076-420B-925E-22E6AFD5783D}"/>
    <dgm:cxn modelId="{5C785886-648E-4A19-8C7B-AEE4073CC33C}" type="presOf" srcId="{EF350467-EDB0-4331-A93E-503E1B96EFA5}" destId="{3CBCEFB6-828B-403D-8CF6-75C4E1709DDA}" srcOrd="0" destOrd="0" presId="urn:microsoft.com/office/officeart/2005/8/layout/orgChart1"/>
    <dgm:cxn modelId="{7EF76C89-4851-43DC-8908-998A20465F41}" type="presOf" srcId="{B898E940-98F3-4560-A627-DF1A3B751A7B}" destId="{0635BB2B-10B6-42D5-98B4-B35B0BCE335A}" srcOrd="0" destOrd="0" presId="urn:microsoft.com/office/officeart/2005/8/layout/orgChart1"/>
    <dgm:cxn modelId="{D208788A-DCBB-4D4C-997F-7C28AF3B8126}" srcId="{7FF11524-58E7-465D-AD8C-3F5D1EA4D3A2}" destId="{6D10653E-14CD-460A-850E-E39A231E9919}" srcOrd="0" destOrd="0" parTransId="{70F2597D-7C10-4FAE-AD1F-1CB86A49C1B2}" sibTransId="{22A2FCAF-7A66-43D8-9FB1-63A1139A4226}"/>
    <dgm:cxn modelId="{2698A28C-CB86-4243-A1B2-1115D5641580}" type="presOf" srcId="{E5AAA0CE-F43F-431A-BDE8-0F9E263FAEA2}" destId="{4646C831-6D7F-4112-AC23-FB7F3777554E}" srcOrd="1" destOrd="0" presId="urn:microsoft.com/office/officeart/2005/8/layout/orgChart1"/>
    <dgm:cxn modelId="{1F0B7D91-C4C4-4DD5-84DA-01CEF9AFA367}" srcId="{95ACAA1F-F1AA-4559-83CA-487483FE7406}" destId="{4B3B0417-DFC0-42D4-969E-2368A7313E1D}" srcOrd="0" destOrd="0" parTransId="{C272730A-CEB3-48D0-88AF-CAC244C8966A}" sibTransId="{0B5911DA-9512-4D94-BDF6-D87301F99B4C}"/>
    <dgm:cxn modelId="{24B4E895-562F-4489-ABAC-BB3FCFAD9C9D}" type="presOf" srcId="{6D10653E-14CD-460A-850E-E39A231E9919}" destId="{85940217-4879-416F-8CD9-49FE7D8F8392}" srcOrd="0" destOrd="0" presId="urn:microsoft.com/office/officeart/2005/8/layout/orgChart1"/>
    <dgm:cxn modelId="{8C6F3C96-2E78-4A2D-9BFF-7DBA9EB54926}" type="presOf" srcId="{F2B421D1-FD56-4162-8D3C-1A07FA461376}" destId="{45EA3FBA-57B4-481E-BC20-A08B1AB4CD54}" srcOrd="0" destOrd="0" presId="urn:microsoft.com/office/officeart/2005/8/layout/orgChart1"/>
    <dgm:cxn modelId="{D478FB96-F031-4E11-88E5-99C2FC1B9188}" type="presOf" srcId="{BC4718D9-94F1-40DF-B33A-184DEDC8996F}" destId="{AC935ABC-E4E9-4881-8F8D-C6EF8E569B7E}" srcOrd="1" destOrd="0" presId="urn:microsoft.com/office/officeart/2005/8/layout/orgChart1"/>
    <dgm:cxn modelId="{74583597-93A3-4BBA-AC0A-1F34BD86CC4B}" type="presOf" srcId="{FA01A552-D1CD-4336-87E1-6BDF115CD79A}" destId="{84FF25FB-C43E-48F4-81DE-D8C1660381C2}" srcOrd="1" destOrd="0" presId="urn:microsoft.com/office/officeart/2005/8/layout/orgChart1"/>
    <dgm:cxn modelId="{6E4DB49A-763B-4E44-A1E1-40D3BDC5494D}" srcId="{EF350467-EDB0-4331-A93E-503E1B96EFA5}" destId="{95ACAA1F-F1AA-4559-83CA-487483FE7406}" srcOrd="0" destOrd="0" parTransId="{F720EFB0-C99C-4264-8D9F-397E6766C09B}" sibTransId="{8D5CBE28-45AB-4E6A-918C-1DC820101705}"/>
    <dgm:cxn modelId="{DA44E79A-C1FE-4855-8A6D-EF3FC833CAE1}" type="presOf" srcId="{95ACAA1F-F1AA-4559-83CA-487483FE7406}" destId="{6B79E3B9-3BD1-47F8-A31E-F48132FD83D8}" srcOrd="0" destOrd="0" presId="urn:microsoft.com/office/officeart/2005/8/layout/orgChart1"/>
    <dgm:cxn modelId="{E5142BA3-8BD4-47BC-BDBD-853C3643884C}" type="presOf" srcId="{4B3B0417-DFC0-42D4-969E-2368A7313E1D}" destId="{EB845C5B-6F2F-45F2-8843-C12A962C6F60}" srcOrd="1" destOrd="0" presId="urn:microsoft.com/office/officeart/2005/8/layout/orgChart1"/>
    <dgm:cxn modelId="{8441EFA6-029B-476A-95DE-596B91749C9F}" type="presOf" srcId="{D1898C30-C300-4A14-A64A-9D59FAAD481A}" destId="{A17D92CA-E487-4F5D-ACF7-6242AA054A0B}" srcOrd="0" destOrd="0" presId="urn:microsoft.com/office/officeart/2005/8/layout/orgChart1"/>
    <dgm:cxn modelId="{523AFCA8-566B-4ACC-B437-78670B628A2D}" type="presOf" srcId="{656812F2-0FF4-40B7-812F-8BD81927D5C7}" destId="{146C7C10-6737-4B50-8F42-E46E857D4B48}" srcOrd="1" destOrd="0" presId="urn:microsoft.com/office/officeart/2005/8/layout/orgChart1"/>
    <dgm:cxn modelId="{ABFF4BAA-908A-49D5-920B-4CEB65263EAC}" srcId="{1A9FDFF1-DB78-4932-9379-E96351706663}" destId="{B4036669-B72E-4712-97CD-5DC285DF1DF1}" srcOrd="0" destOrd="0" parTransId="{652E1C8E-EA1A-4CA4-8A74-2D21A340D081}" sibTransId="{FE25BE08-A1AB-4859-A738-0511301FB029}"/>
    <dgm:cxn modelId="{CF5D44AC-9F3B-4C08-AEB8-3D1F195C651F}" type="presOf" srcId="{952FE5F2-12E0-4D0F-8CFA-3C2BE567A442}" destId="{30290746-AB26-4FBA-8E1E-F455DB7AD46F}" srcOrd="1" destOrd="0" presId="urn:microsoft.com/office/officeart/2005/8/layout/orgChart1"/>
    <dgm:cxn modelId="{272FA5B0-690F-4F63-8E04-E864FA9A4ABE}" srcId="{30F3DDA1-2227-49FE-8D7A-54BD6605CB84}" destId="{CDCC232D-1CD9-46E7-8BEA-686CF595DCE6}" srcOrd="0" destOrd="0" parTransId="{F3D3B7AE-486B-4EE9-B018-A121667DFA11}" sibTransId="{38C09A0B-D25B-4410-8D87-DBA9A9D13186}"/>
    <dgm:cxn modelId="{053EB4B1-F847-4585-B7DA-C9C7534FB092}" type="presOf" srcId="{FF2E203B-18C2-46F1-AC17-0FFF6917F128}" destId="{8BBC55BC-039B-4C3F-913E-97F4520DE981}" srcOrd="0" destOrd="0" presId="urn:microsoft.com/office/officeart/2005/8/layout/orgChart1"/>
    <dgm:cxn modelId="{535596B2-1F1E-4DDE-92DC-C2A3A4A6492F}" type="presOf" srcId="{4C2D09A9-017D-4E55-9D9E-F7579CEFD1DF}" destId="{3CB9C09D-A311-4885-BD65-D9C2E392D4E7}" srcOrd="1" destOrd="0" presId="urn:microsoft.com/office/officeart/2005/8/layout/orgChart1"/>
    <dgm:cxn modelId="{E19AA4B2-2CA4-4B85-9E51-1C7CAE30CAA3}" srcId="{FA01A552-D1CD-4336-87E1-6BDF115CD79A}" destId="{FF2E203B-18C2-46F1-AC17-0FFF6917F128}" srcOrd="0" destOrd="0" parTransId="{75669642-4B06-4445-92B5-3E5F6544F2CF}" sibTransId="{29E5A08D-B9F7-4541-BAC6-818DA7ED1743}"/>
    <dgm:cxn modelId="{2871ECB4-EF4B-49FC-8AF1-E1EB6C8CD9E1}" type="presOf" srcId="{70F2597D-7C10-4FAE-AD1F-1CB86A49C1B2}" destId="{35E8F0CD-4643-4A4C-AE2E-A8D072475BB8}" srcOrd="0" destOrd="0" presId="urn:microsoft.com/office/officeart/2005/8/layout/orgChart1"/>
    <dgm:cxn modelId="{69E1D8B6-7202-4383-B69C-93A19078E451}" type="presOf" srcId="{652E1C8E-EA1A-4CA4-8A74-2D21A340D081}" destId="{49CCDC8F-2F9C-4354-89A4-9B5F244229AF}" srcOrd="0" destOrd="0" presId="urn:microsoft.com/office/officeart/2005/8/layout/orgChart1"/>
    <dgm:cxn modelId="{485FE7B8-656C-430E-AE87-94C90CBD692E}" type="presOf" srcId="{90ABDBA5-5A05-4C23-989A-73478D1B0EB2}" destId="{0941BCCD-11D1-4DF7-9A88-06809CEFE8FA}" srcOrd="1" destOrd="0" presId="urn:microsoft.com/office/officeart/2005/8/layout/orgChart1"/>
    <dgm:cxn modelId="{20058AB9-0A0D-474C-991A-21B11B64C62C}" srcId="{CDCC232D-1CD9-46E7-8BEA-686CF595DCE6}" destId="{8B4F6A97-029F-4081-8C72-D65F558C2401}" srcOrd="0" destOrd="0" parTransId="{6F23807A-1763-476A-82D2-A5A870A7BA1C}" sibTransId="{174015D6-2BF5-4753-BD16-1E0DE95039BD}"/>
    <dgm:cxn modelId="{9A62D7BA-2CE4-415C-AE3A-F151A6DAF027}" type="presOf" srcId="{3D7DCF98-287E-455E-988B-750B57A26138}" destId="{9F60BC50-0249-4991-A52A-1AF32E8EB87F}" srcOrd="1" destOrd="0" presId="urn:microsoft.com/office/officeart/2005/8/layout/orgChart1"/>
    <dgm:cxn modelId="{DC5483C4-5D02-4332-9C65-CD171176BC25}" type="presOf" srcId="{30F3DDA1-2227-49FE-8D7A-54BD6605CB84}" destId="{F30D8ED0-1844-4989-8A64-CB129CBC100D}" srcOrd="0" destOrd="0" presId="urn:microsoft.com/office/officeart/2005/8/layout/orgChart1"/>
    <dgm:cxn modelId="{2EBECAC5-B38A-4614-9F7F-E6094A54DD5B}" type="presOf" srcId="{0A884C32-4667-4BE6-82B6-214E34647C5C}" destId="{D795AC07-7E88-4CC4-8BBB-E36696AB6CCC}" srcOrd="0" destOrd="0" presId="urn:microsoft.com/office/officeart/2005/8/layout/orgChart1"/>
    <dgm:cxn modelId="{C00187C8-A063-4315-A6A6-FDA4D71FF7F8}" type="presOf" srcId="{4B3B0417-DFC0-42D4-969E-2368A7313E1D}" destId="{751C174F-BAC5-4590-84D0-A75D1801F074}" srcOrd="0" destOrd="0" presId="urn:microsoft.com/office/officeart/2005/8/layout/orgChart1"/>
    <dgm:cxn modelId="{9751D2CC-F6BC-48CC-8690-CDB1F4AF8478}" type="presOf" srcId="{F720EFB0-C99C-4264-8D9F-397E6766C09B}" destId="{452E5501-E5FD-478B-9DB9-239EC0B05DC1}" srcOrd="0" destOrd="0" presId="urn:microsoft.com/office/officeart/2005/8/layout/orgChart1"/>
    <dgm:cxn modelId="{233460D0-761C-481A-8647-0896233EA5B5}" type="presOf" srcId="{E6990EEE-91E5-40B2-93B0-3B6E4E91A92F}" destId="{3AFACBF2-6D5C-4BD3-8BFD-870C632B4DB5}" srcOrd="0" destOrd="0" presId="urn:microsoft.com/office/officeart/2005/8/layout/orgChart1"/>
    <dgm:cxn modelId="{50BF6BD3-8B3E-49ED-BB08-B1116EA0D836}" type="presOf" srcId="{FA01A552-D1CD-4336-87E1-6BDF115CD79A}" destId="{4A04910D-9290-4CCB-A273-20A623FF2B5D}" srcOrd="0" destOrd="0" presId="urn:microsoft.com/office/officeart/2005/8/layout/orgChart1"/>
    <dgm:cxn modelId="{DCFB9FD8-13FE-4758-86D2-988EABE3EF80}" type="presOf" srcId="{E7407306-EC0A-46F5-96AB-1A382EE312C2}" destId="{89398ABC-9327-48F0-A461-C2A63B42989D}" srcOrd="0" destOrd="0" presId="urn:microsoft.com/office/officeart/2005/8/layout/orgChart1"/>
    <dgm:cxn modelId="{A8278ADE-FEA9-4F06-8440-E6CC78D32341}" type="presOf" srcId="{1A9FDFF1-DB78-4932-9379-E96351706663}" destId="{2678869E-ED0F-47EC-AAB3-54B287B9EBE7}" srcOrd="1" destOrd="0" presId="urn:microsoft.com/office/officeart/2005/8/layout/orgChart1"/>
    <dgm:cxn modelId="{3E7169E1-ED06-4006-9E17-F26BC209F876}" srcId="{E6990EEE-91E5-40B2-93B0-3B6E4E91A92F}" destId="{656812F2-0FF4-40B7-812F-8BD81927D5C7}" srcOrd="0" destOrd="0" parTransId="{F19DBB6B-DD62-4B77-B419-35BBFD431E93}" sibTransId="{9B99ADCA-6E74-4205-BA90-5FD5188BC499}"/>
    <dgm:cxn modelId="{72C2E8E7-AAC3-40F3-9882-287D99EFE780}" type="presOf" srcId="{C9534AF7-75ED-4E46-BE26-10C38273D70F}" destId="{6710420C-69BF-433D-ADE8-FC945CA0D1CD}" srcOrd="0" destOrd="0" presId="urn:microsoft.com/office/officeart/2005/8/layout/orgChart1"/>
    <dgm:cxn modelId="{00C186EC-226B-49D0-9EA0-A97CF17293DB}" type="presOf" srcId="{3D7DCF98-287E-455E-988B-750B57A26138}" destId="{55215B2B-5E0B-46E7-9F58-04B2952F5003}" srcOrd="0" destOrd="0" presId="urn:microsoft.com/office/officeart/2005/8/layout/orgChart1"/>
    <dgm:cxn modelId="{9B5A95F0-A42D-4A76-89F3-43D384EC07CB}" type="presOf" srcId="{BC4718D9-94F1-40DF-B33A-184DEDC8996F}" destId="{CFAA6C4E-A512-41B3-A8DA-F58FA4AB39C0}" srcOrd="0" destOrd="0" presId="urn:microsoft.com/office/officeart/2005/8/layout/orgChart1"/>
    <dgm:cxn modelId="{36DCF9F0-8F9F-4C3F-98B0-44CEFCC81477}" srcId="{952FE5F2-12E0-4D0F-8CFA-3C2BE567A442}" destId="{91B279A0-CA75-4BF3-97F5-3DEA6A1A96E1}" srcOrd="0" destOrd="0" parTransId="{E7407306-EC0A-46F5-96AB-1A382EE312C2}" sibTransId="{BE143606-25F2-4146-A541-9E2CB9C054B5}"/>
    <dgm:cxn modelId="{0AFFBDF3-FBC7-4AA9-8F0D-4E981F5F9708}" type="presOf" srcId="{00A732AB-E78C-43FD-9C54-55AC078712F1}" destId="{F77B43FD-3441-42A1-BDDC-C25EBD6CEBB8}" srcOrd="0" destOrd="0" presId="urn:microsoft.com/office/officeart/2005/8/layout/orgChart1"/>
    <dgm:cxn modelId="{C1C5D3F3-18E8-4A65-ACBC-6E25E90B0EF8}" srcId="{656812F2-0FF4-40B7-812F-8BD81927D5C7}" destId="{B898E940-98F3-4560-A627-DF1A3B751A7B}" srcOrd="1" destOrd="0" parTransId="{D3FFF555-F6CC-4626-BF8D-1E7FC3DBB09E}" sibTransId="{2E6AD314-FE26-4FDD-B1E7-6AECBEC172E2}"/>
    <dgm:cxn modelId="{235A68F5-0207-4134-8D01-B6426AE3413E}" type="presOf" srcId="{6A12D2C4-28D4-46D9-B54D-EA136EB905DE}" destId="{5E83DB5F-DF1A-4CDD-BAD7-ADE2FD08C236}" srcOrd="1" destOrd="0" presId="urn:microsoft.com/office/officeart/2005/8/layout/orgChart1"/>
    <dgm:cxn modelId="{0E4006FE-795E-4ABE-B721-8AA3110D1ACC}" type="presOf" srcId="{8B4F6A97-029F-4081-8C72-D65F558C2401}" destId="{F710495A-87C6-4714-A3DC-BE5D23334894}" srcOrd="0" destOrd="0" presId="urn:microsoft.com/office/officeart/2005/8/layout/orgChart1"/>
    <dgm:cxn modelId="{69435BFF-7A4A-4D19-8A9A-8553C056CFF4}" type="presOf" srcId="{79D50A3F-017E-4177-AAAE-97D65EA1C095}" destId="{27416236-6850-4771-89FC-2D98A7FF6A0A}" srcOrd="0" destOrd="0" presId="urn:microsoft.com/office/officeart/2005/8/layout/orgChart1"/>
    <dgm:cxn modelId="{EAF47CFF-CA9D-4DEA-B672-E8A3DC66FF85}" type="presOf" srcId="{6446701C-EEC0-4D37-9594-C89CF57A8AC7}" destId="{CA102AC2-40D8-4312-BC8C-F1CEB2DBC5D9}" srcOrd="0" destOrd="0" presId="urn:microsoft.com/office/officeart/2005/8/layout/orgChart1"/>
    <dgm:cxn modelId="{47AFC10B-35DA-426A-8CC6-1EF8FC919A0A}" type="presParOf" srcId="{F30D8ED0-1844-4989-8A64-CB129CBC100D}" destId="{0E7B8989-7F5B-4A73-A2ED-880C42C795FF}" srcOrd="0" destOrd="0" presId="urn:microsoft.com/office/officeart/2005/8/layout/orgChart1"/>
    <dgm:cxn modelId="{AF5C5E5E-08D4-4EEA-8B91-E030C3B9AA73}" type="presParOf" srcId="{0E7B8989-7F5B-4A73-A2ED-880C42C795FF}" destId="{F50A9F50-27E1-412E-94E5-66AD249B2280}" srcOrd="0" destOrd="0" presId="urn:microsoft.com/office/officeart/2005/8/layout/orgChart1"/>
    <dgm:cxn modelId="{4D5FF37B-F7AD-4FDB-BCCF-BFC95218FC57}" type="presParOf" srcId="{F50A9F50-27E1-412E-94E5-66AD249B2280}" destId="{B67B1C51-3689-43FC-9EE8-FF1ABE1776F6}" srcOrd="0" destOrd="0" presId="urn:microsoft.com/office/officeart/2005/8/layout/orgChart1"/>
    <dgm:cxn modelId="{30B62492-28C1-4BFE-9874-760C824F453D}" type="presParOf" srcId="{F50A9F50-27E1-412E-94E5-66AD249B2280}" destId="{64FDF48E-3C49-4C76-8517-56D80CA3ABAA}" srcOrd="1" destOrd="0" presId="urn:microsoft.com/office/officeart/2005/8/layout/orgChart1"/>
    <dgm:cxn modelId="{DD9BB5A7-43B2-4C84-9DE0-9BD52FF61FFB}" type="presParOf" srcId="{0E7B8989-7F5B-4A73-A2ED-880C42C795FF}" destId="{31531E8E-8861-41B0-9001-F210783A43D1}" srcOrd="1" destOrd="0" presId="urn:microsoft.com/office/officeart/2005/8/layout/orgChart1"/>
    <dgm:cxn modelId="{6D2EBAB6-C225-4D19-B7DD-ACDCA824723F}" type="presParOf" srcId="{31531E8E-8861-41B0-9001-F210783A43D1}" destId="{EA656A95-F90D-4D90-A013-B1E529537570}" srcOrd="0" destOrd="0" presId="urn:microsoft.com/office/officeart/2005/8/layout/orgChart1"/>
    <dgm:cxn modelId="{E69C0874-550E-48C4-89F5-027B891DC8C3}" type="presParOf" srcId="{31531E8E-8861-41B0-9001-F210783A43D1}" destId="{6E4387A7-130A-4443-9897-6163BE9965AB}" srcOrd="1" destOrd="0" presId="urn:microsoft.com/office/officeart/2005/8/layout/orgChart1"/>
    <dgm:cxn modelId="{3755D7AC-06EE-4C8A-9AFE-A665EFD757BD}" type="presParOf" srcId="{6E4387A7-130A-4443-9897-6163BE9965AB}" destId="{4AD107CA-217E-4491-BB99-13C2C3941EFD}" srcOrd="0" destOrd="0" presId="urn:microsoft.com/office/officeart/2005/8/layout/orgChart1"/>
    <dgm:cxn modelId="{25E9F045-5950-4BF6-8194-9399866D65AC}" type="presParOf" srcId="{4AD107CA-217E-4491-BB99-13C2C3941EFD}" destId="{F710495A-87C6-4714-A3DC-BE5D23334894}" srcOrd="0" destOrd="0" presId="urn:microsoft.com/office/officeart/2005/8/layout/orgChart1"/>
    <dgm:cxn modelId="{448C8917-DC6B-41E0-8C92-26FE2A201980}" type="presParOf" srcId="{4AD107CA-217E-4491-BB99-13C2C3941EFD}" destId="{C8B7AAEE-1A69-4708-98DB-16D850906F35}" srcOrd="1" destOrd="0" presId="urn:microsoft.com/office/officeart/2005/8/layout/orgChart1"/>
    <dgm:cxn modelId="{B005D2FC-8627-48CD-8C7F-9ABA548B92E3}" type="presParOf" srcId="{6E4387A7-130A-4443-9897-6163BE9965AB}" destId="{C844C655-68E0-4425-9AF4-8F9479BC3AB9}" srcOrd="1" destOrd="0" presId="urn:microsoft.com/office/officeart/2005/8/layout/orgChart1"/>
    <dgm:cxn modelId="{B807F481-C236-4165-8CF9-C3B5EB9A2940}" type="presParOf" srcId="{6E4387A7-130A-4443-9897-6163BE9965AB}" destId="{9EC639D9-13B4-406C-B2C5-5BAF8BC5EA1F}" srcOrd="2" destOrd="0" presId="urn:microsoft.com/office/officeart/2005/8/layout/orgChart1"/>
    <dgm:cxn modelId="{C0A25719-95DF-4463-A26D-749E1055114E}" type="presParOf" srcId="{31531E8E-8861-41B0-9001-F210783A43D1}" destId="{49FC4FF0-A83D-4FB1-89A7-C8512FCC3CCA}" srcOrd="2" destOrd="0" presId="urn:microsoft.com/office/officeart/2005/8/layout/orgChart1"/>
    <dgm:cxn modelId="{E31AA047-7334-4363-9FFF-59D620578271}" type="presParOf" srcId="{31531E8E-8861-41B0-9001-F210783A43D1}" destId="{C3F66449-2403-4DF3-B51D-AB7FA2076BCA}" srcOrd="3" destOrd="0" presId="urn:microsoft.com/office/officeart/2005/8/layout/orgChart1"/>
    <dgm:cxn modelId="{B7C687CE-07E7-414F-8CAD-6D80AC2FE8B8}" type="presParOf" srcId="{C3F66449-2403-4DF3-B51D-AB7FA2076BCA}" destId="{298ABC0E-4D41-4FE2-9A22-291CE97EE172}" srcOrd="0" destOrd="0" presId="urn:microsoft.com/office/officeart/2005/8/layout/orgChart1"/>
    <dgm:cxn modelId="{57777A3C-FD85-4D38-995A-3F6FF4A7CA27}" type="presParOf" srcId="{298ABC0E-4D41-4FE2-9A22-291CE97EE172}" destId="{4A04910D-9290-4CCB-A273-20A623FF2B5D}" srcOrd="0" destOrd="0" presId="urn:microsoft.com/office/officeart/2005/8/layout/orgChart1"/>
    <dgm:cxn modelId="{02DC1277-34B6-42A4-9942-E21EF8DAEEB7}" type="presParOf" srcId="{298ABC0E-4D41-4FE2-9A22-291CE97EE172}" destId="{84FF25FB-C43E-48F4-81DE-D8C1660381C2}" srcOrd="1" destOrd="0" presId="urn:microsoft.com/office/officeart/2005/8/layout/orgChart1"/>
    <dgm:cxn modelId="{9FCC2475-A610-443A-B8A9-9082CB6C7DCA}" type="presParOf" srcId="{C3F66449-2403-4DF3-B51D-AB7FA2076BCA}" destId="{69595650-6335-4D6F-B590-4351B822E3B3}" srcOrd="1" destOrd="0" presId="urn:microsoft.com/office/officeart/2005/8/layout/orgChart1"/>
    <dgm:cxn modelId="{89A8CBF8-C0F4-432D-AC8C-47680AE4094B}" type="presParOf" srcId="{69595650-6335-4D6F-B590-4351B822E3B3}" destId="{1F1F8660-6BA6-43F0-9F92-B3DD29435FD8}" srcOrd="0" destOrd="0" presId="urn:microsoft.com/office/officeart/2005/8/layout/orgChart1"/>
    <dgm:cxn modelId="{AACB44E9-6265-4E93-9C74-577709A62C8D}" type="presParOf" srcId="{69595650-6335-4D6F-B590-4351B822E3B3}" destId="{C35C169A-2B8D-4A34-80E7-5DDBF799A8B9}" srcOrd="1" destOrd="0" presId="urn:microsoft.com/office/officeart/2005/8/layout/orgChart1"/>
    <dgm:cxn modelId="{28A650DD-233B-411B-A0E8-310F7C26E89F}" type="presParOf" srcId="{C35C169A-2B8D-4A34-80E7-5DDBF799A8B9}" destId="{96F7BFC7-6B0A-488D-85C0-32A3B92FD937}" srcOrd="0" destOrd="0" presId="urn:microsoft.com/office/officeart/2005/8/layout/orgChart1"/>
    <dgm:cxn modelId="{E6A38CD1-1F65-4C9E-A2F4-527812F54495}" type="presParOf" srcId="{96F7BFC7-6B0A-488D-85C0-32A3B92FD937}" destId="{8BBC55BC-039B-4C3F-913E-97F4520DE981}" srcOrd="0" destOrd="0" presId="urn:microsoft.com/office/officeart/2005/8/layout/orgChart1"/>
    <dgm:cxn modelId="{DF59A40B-0BD5-478A-AD0D-A844ACB12FA1}" type="presParOf" srcId="{96F7BFC7-6B0A-488D-85C0-32A3B92FD937}" destId="{A9A8CD77-C199-46AD-8B8E-B76E50874017}" srcOrd="1" destOrd="0" presId="urn:microsoft.com/office/officeart/2005/8/layout/orgChart1"/>
    <dgm:cxn modelId="{A25AEB87-8ED4-4528-94C8-70342E0CACC2}" type="presParOf" srcId="{C35C169A-2B8D-4A34-80E7-5DDBF799A8B9}" destId="{758BC0BA-BE8F-4F7B-9752-8F7A34E9E8A6}" srcOrd="1" destOrd="0" presId="urn:microsoft.com/office/officeart/2005/8/layout/orgChart1"/>
    <dgm:cxn modelId="{2F96327A-8AF9-4618-8E6A-C60B3EF4F3A0}" type="presParOf" srcId="{758BC0BA-BE8F-4F7B-9752-8F7A34E9E8A6}" destId="{F77B43FD-3441-42A1-BDDC-C25EBD6CEBB8}" srcOrd="0" destOrd="0" presId="urn:microsoft.com/office/officeart/2005/8/layout/orgChart1"/>
    <dgm:cxn modelId="{A1370298-CF28-4C06-95DA-7DA6E999FCEA}" type="presParOf" srcId="{758BC0BA-BE8F-4F7B-9752-8F7A34E9E8A6}" destId="{BA1FEEC2-E9EC-49B3-A1DE-131637ED85AE}" srcOrd="1" destOrd="0" presId="urn:microsoft.com/office/officeart/2005/8/layout/orgChart1"/>
    <dgm:cxn modelId="{11DBA1E6-6BCD-4CF8-B1F5-46442699B15C}" type="presParOf" srcId="{BA1FEEC2-E9EC-49B3-A1DE-131637ED85AE}" destId="{77D05AA7-6157-40AB-BAC3-BE29AF0938D8}" srcOrd="0" destOrd="0" presId="urn:microsoft.com/office/officeart/2005/8/layout/orgChart1"/>
    <dgm:cxn modelId="{C523C8CB-EE21-4650-B346-DD3BDD2EABE0}" type="presParOf" srcId="{77D05AA7-6157-40AB-BAC3-BE29AF0938D8}" destId="{3CBCEFB6-828B-403D-8CF6-75C4E1709DDA}" srcOrd="0" destOrd="0" presId="urn:microsoft.com/office/officeart/2005/8/layout/orgChart1"/>
    <dgm:cxn modelId="{2774EFDC-D0EA-4945-8B9C-FA66DD7C2644}" type="presParOf" srcId="{77D05AA7-6157-40AB-BAC3-BE29AF0938D8}" destId="{762664C2-89CB-44C0-825F-1ACD2F531033}" srcOrd="1" destOrd="0" presId="urn:microsoft.com/office/officeart/2005/8/layout/orgChart1"/>
    <dgm:cxn modelId="{72EA40FF-2496-42B2-A1E7-F0C5EF88D63D}" type="presParOf" srcId="{BA1FEEC2-E9EC-49B3-A1DE-131637ED85AE}" destId="{94411368-72C4-40CD-9022-28401A001B0B}" srcOrd="1" destOrd="0" presId="urn:microsoft.com/office/officeart/2005/8/layout/orgChart1"/>
    <dgm:cxn modelId="{8D6BE7D2-3A5B-4C5C-BBA4-6F06D084EF94}" type="presParOf" srcId="{94411368-72C4-40CD-9022-28401A001B0B}" destId="{452E5501-E5FD-478B-9DB9-239EC0B05DC1}" srcOrd="0" destOrd="0" presId="urn:microsoft.com/office/officeart/2005/8/layout/orgChart1"/>
    <dgm:cxn modelId="{5D3DD63D-59DF-47F9-89D3-89BA59B528F4}" type="presParOf" srcId="{94411368-72C4-40CD-9022-28401A001B0B}" destId="{DBD585C8-DB20-4E20-80C8-690F1735EBF3}" srcOrd="1" destOrd="0" presId="urn:microsoft.com/office/officeart/2005/8/layout/orgChart1"/>
    <dgm:cxn modelId="{078A38BF-1A63-43DD-B9CE-38EF86D26432}" type="presParOf" srcId="{DBD585C8-DB20-4E20-80C8-690F1735EBF3}" destId="{6C8A03F1-3A31-43F4-BAC1-3E173C22AA2D}" srcOrd="0" destOrd="0" presId="urn:microsoft.com/office/officeart/2005/8/layout/orgChart1"/>
    <dgm:cxn modelId="{B2DF98C0-9804-4532-8956-9B596195BF41}" type="presParOf" srcId="{6C8A03F1-3A31-43F4-BAC1-3E173C22AA2D}" destId="{6B79E3B9-3BD1-47F8-A31E-F48132FD83D8}" srcOrd="0" destOrd="0" presId="urn:microsoft.com/office/officeart/2005/8/layout/orgChart1"/>
    <dgm:cxn modelId="{0E7C7C39-D75C-42A0-A8C6-DEAFF5A02CDA}" type="presParOf" srcId="{6C8A03F1-3A31-43F4-BAC1-3E173C22AA2D}" destId="{FFD78194-6D7A-43C7-8EFD-CD2B1216BE3C}" srcOrd="1" destOrd="0" presId="urn:microsoft.com/office/officeart/2005/8/layout/orgChart1"/>
    <dgm:cxn modelId="{887C6D7C-68B5-446A-A2FB-5BBBDE3D6DBB}" type="presParOf" srcId="{DBD585C8-DB20-4E20-80C8-690F1735EBF3}" destId="{56D9B2BF-F1AA-4EEA-A659-EDD0B4F85B19}" srcOrd="1" destOrd="0" presId="urn:microsoft.com/office/officeart/2005/8/layout/orgChart1"/>
    <dgm:cxn modelId="{3CF3CF5F-40D1-4E51-A23B-5F3B5144139D}" type="presParOf" srcId="{56D9B2BF-F1AA-4EEA-A659-EDD0B4F85B19}" destId="{21D1B00E-E864-4121-A9B8-D0741041B465}" srcOrd="0" destOrd="0" presId="urn:microsoft.com/office/officeart/2005/8/layout/orgChart1"/>
    <dgm:cxn modelId="{E08D4E33-C87D-4198-BB7A-D5034D3F9018}" type="presParOf" srcId="{56D9B2BF-F1AA-4EEA-A659-EDD0B4F85B19}" destId="{09126392-040E-45E2-8A14-ABFB16981355}" srcOrd="1" destOrd="0" presId="urn:microsoft.com/office/officeart/2005/8/layout/orgChart1"/>
    <dgm:cxn modelId="{F91E6CC5-C1F6-4339-BED8-7E647E5441A1}" type="presParOf" srcId="{09126392-040E-45E2-8A14-ABFB16981355}" destId="{7BB41E71-E71B-450F-A96A-32F3A969CED1}" srcOrd="0" destOrd="0" presId="urn:microsoft.com/office/officeart/2005/8/layout/orgChart1"/>
    <dgm:cxn modelId="{9283032B-ED28-42B1-85D5-C0D1024089AB}" type="presParOf" srcId="{7BB41E71-E71B-450F-A96A-32F3A969CED1}" destId="{751C174F-BAC5-4590-84D0-A75D1801F074}" srcOrd="0" destOrd="0" presId="urn:microsoft.com/office/officeart/2005/8/layout/orgChart1"/>
    <dgm:cxn modelId="{83B084D0-EA6F-4238-9A24-8FB9F69FE90F}" type="presParOf" srcId="{7BB41E71-E71B-450F-A96A-32F3A969CED1}" destId="{EB845C5B-6F2F-45F2-8843-C12A962C6F60}" srcOrd="1" destOrd="0" presId="urn:microsoft.com/office/officeart/2005/8/layout/orgChart1"/>
    <dgm:cxn modelId="{035C7625-0719-4473-8DDC-B076236C836B}" type="presParOf" srcId="{09126392-040E-45E2-8A14-ABFB16981355}" destId="{2BFC136D-B0A9-42A5-B367-A6A6109BDC4B}" srcOrd="1" destOrd="0" presId="urn:microsoft.com/office/officeart/2005/8/layout/orgChart1"/>
    <dgm:cxn modelId="{3508C3D9-D1D3-405D-9F2B-600B1210BDCF}" type="presParOf" srcId="{2BFC136D-B0A9-42A5-B367-A6A6109BDC4B}" destId="{27416236-6850-4771-89FC-2D98A7FF6A0A}" srcOrd="0" destOrd="0" presId="urn:microsoft.com/office/officeart/2005/8/layout/orgChart1"/>
    <dgm:cxn modelId="{7F31A162-F785-4A6E-9788-25B1CDBAFA4A}" type="presParOf" srcId="{2BFC136D-B0A9-42A5-B367-A6A6109BDC4B}" destId="{71B7AA7E-1B1A-46CA-A921-E9EFCDF609F8}" srcOrd="1" destOrd="0" presId="urn:microsoft.com/office/officeart/2005/8/layout/orgChart1"/>
    <dgm:cxn modelId="{24FFE5C7-8748-4F89-9548-2C9AD089BB28}" type="presParOf" srcId="{71B7AA7E-1B1A-46CA-A921-E9EFCDF609F8}" destId="{D4D29328-3784-4696-9B76-64768FF2789D}" srcOrd="0" destOrd="0" presId="urn:microsoft.com/office/officeart/2005/8/layout/orgChart1"/>
    <dgm:cxn modelId="{800E2D28-35E8-4406-8EB6-DBDE90E7DA19}" type="presParOf" srcId="{D4D29328-3784-4696-9B76-64768FF2789D}" destId="{572C8D8D-5E83-40FB-BC6A-59C6263C6D18}" srcOrd="0" destOrd="0" presId="urn:microsoft.com/office/officeart/2005/8/layout/orgChart1"/>
    <dgm:cxn modelId="{35D3AA85-6547-446A-9E46-D4595C492E53}" type="presParOf" srcId="{D4D29328-3784-4696-9B76-64768FF2789D}" destId="{0941BCCD-11D1-4DF7-9A88-06809CEFE8FA}" srcOrd="1" destOrd="0" presId="urn:microsoft.com/office/officeart/2005/8/layout/orgChart1"/>
    <dgm:cxn modelId="{AD88F70F-C606-4BA6-ABE2-13A0FAB285F5}" type="presParOf" srcId="{71B7AA7E-1B1A-46CA-A921-E9EFCDF609F8}" destId="{7E445BB1-9374-46C1-BF18-F864C24C768D}" srcOrd="1" destOrd="0" presId="urn:microsoft.com/office/officeart/2005/8/layout/orgChart1"/>
    <dgm:cxn modelId="{7E951830-9A53-4D46-9EE0-53CD1532E189}" type="presParOf" srcId="{71B7AA7E-1B1A-46CA-A921-E9EFCDF609F8}" destId="{AB0598C2-87C7-40D9-808F-07A577534707}" srcOrd="2" destOrd="0" presId="urn:microsoft.com/office/officeart/2005/8/layout/orgChart1"/>
    <dgm:cxn modelId="{44994108-B519-4486-9FDB-D183F415A7FD}" type="presParOf" srcId="{2BFC136D-B0A9-42A5-B367-A6A6109BDC4B}" destId="{4714DAC9-A3FA-423F-89EF-CE654990B52B}" srcOrd="2" destOrd="0" presId="urn:microsoft.com/office/officeart/2005/8/layout/orgChart1"/>
    <dgm:cxn modelId="{A8A8BA26-C4A8-47DF-AC5E-511535EAA4F1}" type="presParOf" srcId="{2BFC136D-B0A9-42A5-B367-A6A6109BDC4B}" destId="{8DD79A6F-3FDC-4898-A8F4-E3814C046E39}" srcOrd="3" destOrd="0" presId="urn:microsoft.com/office/officeart/2005/8/layout/orgChart1"/>
    <dgm:cxn modelId="{50A96277-3D4F-4C12-B481-C095FECFB069}" type="presParOf" srcId="{8DD79A6F-3FDC-4898-A8F4-E3814C046E39}" destId="{ABC4D20E-AF1B-41C1-AFEF-C91723AC2D36}" srcOrd="0" destOrd="0" presId="urn:microsoft.com/office/officeart/2005/8/layout/orgChart1"/>
    <dgm:cxn modelId="{EA31B702-4969-4809-9739-866D23C6BFEB}" type="presParOf" srcId="{ABC4D20E-AF1B-41C1-AFEF-C91723AC2D36}" destId="{F19FCE63-385C-423D-9D46-074A5331BF82}" srcOrd="0" destOrd="0" presId="urn:microsoft.com/office/officeart/2005/8/layout/orgChart1"/>
    <dgm:cxn modelId="{8E6D9257-74E7-41CA-839B-5C6D89ED448C}" type="presParOf" srcId="{ABC4D20E-AF1B-41C1-AFEF-C91723AC2D36}" destId="{7D4D157A-44F1-47AF-9EC5-C7DD676EF6C4}" srcOrd="1" destOrd="0" presId="urn:microsoft.com/office/officeart/2005/8/layout/orgChart1"/>
    <dgm:cxn modelId="{45AD6DC8-1040-401A-B3E1-365D171F86D7}" type="presParOf" srcId="{8DD79A6F-3FDC-4898-A8F4-E3814C046E39}" destId="{8A6E2256-D6FD-4A67-B62C-D1685AED61D7}" srcOrd="1" destOrd="0" presId="urn:microsoft.com/office/officeart/2005/8/layout/orgChart1"/>
    <dgm:cxn modelId="{6B49F9A0-C085-4097-9B1D-3806DD892B78}" type="presParOf" srcId="{8DD79A6F-3FDC-4898-A8F4-E3814C046E39}" destId="{8B36970A-4CD4-452F-8CFC-A17AF8BFCDC9}" srcOrd="2" destOrd="0" presId="urn:microsoft.com/office/officeart/2005/8/layout/orgChart1"/>
    <dgm:cxn modelId="{FEDFE62D-1B97-4604-9358-AD44AA30DD40}" type="presParOf" srcId="{09126392-040E-45E2-8A14-ABFB16981355}" destId="{879D04A0-EAF4-4B1C-81B1-88AE13168A09}" srcOrd="2" destOrd="0" presId="urn:microsoft.com/office/officeart/2005/8/layout/orgChart1"/>
    <dgm:cxn modelId="{3FB1CE60-5DC3-4BBE-977B-4E80000A16D4}" type="presParOf" srcId="{56D9B2BF-F1AA-4EEA-A659-EDD0B4F85B19}" destId="{10ACCF9A-6B47-40C9-8E67-9C27147CF565}" srcOrd="2" destOrd="0" presId="urn:microsoft.com/office/officeart/2005/8/layout/orgChart1"/>
    <dgm:cxn modelId="{CF5179D8-9624-42A9-BF77-FAB8FB257472}" type="presParOf" srcId="{56D9B2BF-F1AA-4EEA-A659-EDD0B4F85B19}" destId="{799835B1-2EF4-45A8-9894-A677CBC638AA}" srcOrd="3" destOrd="0" presId="urn:microsoft.com/office/officeart/2005/8/layout/orgChart1"/>
    <dgm:cxn modelId="{F089CF48-B403-4725-A337-0BC2EC8DE430}" type="presParOf" srcId="{799835B1-2EF4-45A8-9894-A677CBC638AA}" destId="{3CE7948B-664D-4D0E-9891-5002DED81A02}" srcOrd="0" destOrd="0" presId="urn:microsoft.com/office/officeart/2005/8/layout/orgChart1"/>
    <dgm:cxn modelId="{5B637212-1F9A-44DD-B429-AD3E4F69F729}" type="presParOf" srcId="{3CE7948B-664D-4D0E-9891-5002DED81A02}" destId="{EA37B919-C3B8-4DFD-83F9-70613B34A1DE}" srcOrd="0" destOrd="0" presId="urn:microsoft.com/office/officeart/2005/8/layout/orgChart1"/>
    <dgm:cxn modelId="{F894D5DA-7B3E-4BB1-9A9C-1EC78D7E16BA}" type="presParOf" srcId="{3CE7948B-664D-4D0E-9891-5002DED81A02}" destId="{4646C831-6D7F-4112-AC23-FB7F3777554E}" srcOrd="1" destOrd="0" presId="urn:microsoft.com/office/officeart/2005/8/layout/orgChart1"/>
    <dgm:cxn modelId="{6AD6C628-CF79-4CF8-BFD2-3AFBF6780367}" type="presParOf" srcId="{799835B1-2EF4-45A8-9894-A677CBC638AA}" destId="{B013D605-895C-4143-8AB5-42A93F2B8183}" srcOrd="1" destOrd="0" presId="urn:microsoft.com/office/officeart/2005/8/layout/orgChart1"/>
    <dgm:cxn modelId="{CB823477-CBDF-4123-85AC-A8A729649938}" type="presParOf" srcId="{B013D605-895C-4143-8AB5-42A93F2B8183}" destId="{CA102AC2-40D8-4312-BC8C-F1CEB2DBC5D9}" srcOrd="0" destOrd="0" presId="urn:microsoft.com/office/officeart/2005/8/layout/orgChart1"/>
    <dgm:cxn modelId="{93D4B139-23FC-4D87-9978-E24DAB0DD53E}" type="presParOf" srcId="{B013D605-895C-4143-8AB5-42A93F2B8183}" destId="{8CFEB5E2-5D9E-4482-B0A0-536BC6E50250}" srcOrd="1" destOrd="0" presId="urn:microsoft.com/office/officeart/2005/8/layout/orgChart1"/>
    <dgm:cxn modelId="{61A79308-1D8C-452D-8C6A-4F985365D418}" type="presParOf" srcId="{8CFEB5E2-5D9E-4482-B0A0-536BC6E50250}" destId="{1D4A7C52-6AA3-4455-A638-FC008F80B637}" srcOrd="0" destOrd="0" presId="urn:microsoft.com/office/officeart/2005/8/layout/orgChart1"/>
    <dgm:cxn modelId="{D7A89CD1-E8E1-48E6-8C28-74F9EC45E1B9}" type="presParOf" srcId="{1D4A7C52-6AA3-4455-A638-FC008F80B637}" destId="{3AFACBF2-6D5C-4BD3-8BFD-870C632B4DB5}" srcOrd="0" destOrd="0" presId="urn:microsoft.com/office/officeart/2005/8/layout/orgChart1"/>
    <dgm:cxn modelId="{7A1471C4-9CCE-4210-B821-27EC1B10344C}" type="presParOf" srcId="{1D4A7C52-6AA3-4455-A638-FC008F80B637}" destId="{59EC441D-11B1-496F-8EA7-7BF81F467972}" srcOrd="1" destOrd="0" presId="urn:microsoft.com/office/officeart/2005/8/layout/orgChart1"/>
    <dgm:cxn modelId="{E6DF761B-2982-4C7A-9117-F1A2411570E0}" type="presParOf" srcId="{8CFEB5E2-5D9E-4482-B0A0-536BC6E50250}" destId="{597062A4-A4F9-438B-ADD1-EB6911BBD694}" srcOrd="1" destOrd="0" presId="urn:microsoft.com/office/officeart/2005/8/layout/orgChart1"/>
    <dgm:cxn modelId="{5AA86A05-5F68-46B8-8848-EACFD49B7F5B}" type="presParOf" srcId="{597062A4-A4F9-438B-ADD1-EB6911BBD694}" destId="{656A4979-34EB-4283-8B34-BDB98AE5AB00}" srcOrd="0" destOrd="0" presId="urn:microsoft.com/office/officeart/2005/8/layout/orgChart1"/>
    <dgm:cxn modelId="{3FEA2CA7-2B68-4583-AC0C-FC32A78D439D}" type="presParOf" srcId="{597062A4-A4F9-438B-ADD1-EB6911BBD694}" destId="{A6A739D0-C680-425A-9DF9-26518A5D6091}" srcOrd="1" destOrd="0" presId="urn:microsoft.com/office/officeart/2005/8/layout/orgChart1"/>
    <dgm:cxn modelId="{66ED843B-BF2F-4E62-A96E-F40F7A981908}" type="presParOf" srcId="{A6A739D0-C680-425A-9DF9-26518A5D6091}" destId="{774F07F7-27BD-4577-B0E4-45373D05C884}" srcOrd="0" destOrd="0" presId="urn:microsoft.com/office/officeart/2005/8/layout/orgChart1"/>
    <dgm:cxn modelId="{55333CFC-8055-4BA9-91E1-55311B473971}" type="presParOf" srcId="{774F07F7-27BD-4577-B0E4-45373D05C884}" destId="{C48B6D47-4649-4A24-BA8C-7B5E6FFD2CA4}" srcOrd="0" destOrd="0" presId="urn:microsoft.com/office/officeart/2005/8/layout/orgChart1"/>
    <dgm:cxn modelId="{BDCE3B5E-D972-400D-8BBB-AC9A3BE80FE5}" type="presParOf" srcId="{774F07F7-27BD-4577-B0E4-45373D05C884}" destId="{146C7C10-6737-4B50-8F42-E46E857D4B48}" srcOrd="1" destOrd="0" presId="urn:microsoft.com/office/officeart/2005/8/layout/orgChart1"/>
    <dgm:cxn modelId="{3452F9D2-68E2-42B4-A087-0F1307D1D5C4}" type="presParOf" srcId="{A6A739D0-C680-425A-9DF9-26518A5D6091}" destId="{283D51AB-6697-4610-B60B-77F3D27414AB}" srcOrd="1" destOrd="0" presId="urn:microsoft.com/office/officeart/2005/8/layout/orgChart1"/>
    <dgm:cxn modelId="{45CEDE66-EA9F-4340-8FB2-BCC3577ED5E3}" type="presParOf" srcId="{283D51AB-6697-4610-B60B-77F3D27414AB}" destId="{D795AC07-7E88-4CC4-8BBB-E36696AB6CCC}" srcOrd="0" destOrd="0" presId="urn:microsoft.com/office/officeart/2005/8/layout/orgChart1"/>
    <dgm:cxn modelId="{B3335629-90C5-473C-A900-99B93113F13A}" type="presParOf" srcId="{283D51AB-6697-4610-B60B-77F3D27414AB}" destId="{D511AFCD-D9D6-4C47-BA85-7C46271B5B50}" srcOrd="1" destOrd="0" presId="urn:microsoft.com/office/officeart/2005/8/layout/orgChart1"/>
    <dgm:cxn modelId="{B1097247-2FF8-4128-B336-0CA8723A2144}" type="presParOf" srcId="{D511AFCD-D9D6-4C47-BA85-7C46271B5B50}" destId="{C60A272C-9789-48FB-9314-5383EED05454}" srcOrd="0" destOrd="0" presId="urn:microsoft.com/office/officeart/2005/8/layout/orgChart1"/>
    <dgm:cxn modelId="{FBBB7B22-C51F-49D4-BA79-F5661BA9BFC2}" type="presParOf" srcId="{C60A272C-9789-48FB-9314-5383EED05454}" destId="{1417E943-6723-44D8-9546-BB1764202B3D}" srcOrd="0" destOrd="0" presId="urn:microsoft.com/office/officeart/2005/8/layout/orgChart1"/>
    <dgm:cxn modelId="{8EF9BC13-0946-4A04-A681-48BB21F41A94}" type="presParOf" srcId="{C60A272C-9789-48FB-9314-5383EED05454}" destId="{3CB9C09D-A311-4885-BD65-D9C2E392D4E7}" srcOrd="1" destOrd="0" presId="urn:microsoft.com/office/officeart/2005/8/layout/orgChart1"/>
    <dgm:cxn modelId="{ECE14F09-87AD-4A7B-A592-5C5C608AAEAA}" type="presParOf" srcId="{D511AFCD-D9D6-4C47-BA85-7C46271B5B50}" destId="{A1138B79-8481-4B5B-859F-19C222695A80}" srcOrd="1" destOrd="0" presId="urn:microsoft.com/office/officeart/2005/8/layout/orgChart1"/>
    <dgm:cxn modelId="{ACA2E647-77D1-459E-9C9A-15F8D48781B2}" type="presParOf" srcId="{A1138B79-8481-4B5B-859F-19C222695A80}" destId="{6710420C-69BF-433D-ADE8-FC945CA0D1CD}" srcOrd="0" destOrd="0" presId="urn:microsoft.com/office/officeart/2005/8/layout/orgChart1"/>
    <dgm:cxn modelId="{DB5B4274-C653-4894-818F-F4CAB4CD6F80}" type="presParOf" srcId="{A1138B79-8481-4B5B-859F-19C222695A80}" destId="{7CF2AE14-0CBF-4AC0-972A-F2EA706F2EB0}" srcOrd="1" destOrd="0" presId="urn:microsoft.com/office/officeart/2005/8/layout/orgChart1"/>
    <dgm:cxn modelId="{B2F94AAF-733E-4D25-A45A-664601DE451D}" type="presParOf" srcId="{7CF2AE14-0CBF-4AC0-972A-F2EA706F2EB0}" destId="{6A18EBA3-E1E0-4FBF-8D17-FD273360096E}" srcOrd="0" destOrd="0" presId="urn:microsoft.com/office/officeart/2005/8/layout/orgChart1"/>
    <dgm:cxn modelId="{D1E436B5-EE35-490A-A46F-3E8DCC3E72C9}" type="presParOf" srcId="{6A18EBA3-E1E0-4FBF-8D17-FD273360096E}" destId="{CFAA6C4E-A512-41B3-A8DA-F58FA4AB39C0}" srcOrd="0" destOrd="0" presId="urn:microsoft.com/office/officeart/2005/8/layout/orgChart1"/>
    <dgm:cxn modelId="{D77633BA-3341-4360-BD69-F16D7E0F974D}" type="presParOf" srcId="{6A18EBA3-E1E0-4FBF-8D17-FD273360096E}" destId="{AC935ABC-E4E9-4881-8F8D-C6EF8E569B7E}" srcOrd="1" destOrd="0" presId="urn:microsoft.com/office/officeart/2005/8/layout/orgChart1"/>
    <dgm:cxn modelId="{A9672A00-6CAC-4877-B0C5-9EF3B951FD5D}" type="presParOf" srcId="{7CF2AE14-0CBF-4AC0-972A-F2EA706F2EB0}" destId="{A0A2518E-C7D9-4BD6-8617-F5F266C9740F}" srcOrd="1" destOrd="0" presId="urn:microsoft.com/office/officeart/2005/8/layout/orgChart1"/>
    <dgm:cxn modelId="{91FFB0CE-448A-49B4-B144-BACE26C73F5D}" type="presParOf" srcId="{7CF2AE14-0CBF-4AC0-972A-F2EA706F2EB0}" destId="{976396BA-B6C5-4578-9277-D2478CE0E56A}" srcOrd="2" destOrd="0" presId="urn:microsoft.com/office/officeart/2005/8/layout/orgChart1"/>
    <dgm:cxn modelId="{5A8FE610-8325-4C4D-9D96-C192F3928E0D}" type="presParOf" srcId="{D511AFCD-D9D6-4C47-BA85-7C46271B5B50}" destId="{BD667ED8-C700-4575-9C41-285CA30290F4}" srcOrd="2" destOrd="0" presId="urn:microsoft.com/office/officeart/2005/8/layout/orgChart1"/>
    <dgm:cxn modelId="{B7966B6C-3898-44E4-A2ED-5B0B1C6CDE7F}" type="presParOf" srcId="{283D51AB-6697-4610-B60B-77F3D27414AB}" destId="{99B04D14-187D-4D7E-8780-000D13162797}" srcOrd="2" destOrd="0" presId="urn:microsoft.com/office/officeart/2005/8/layout/orgChart1"/>
    <dgm:cxn modelId="{008B6F78-9B1F-4C6D-87EE-46263FB08177}" type="presParOf" srcId="{283D51AB-6697-4610-B60B-77F3D27414AB}" destId="{30D40076-836C-4BA9-ADFA-123384E67BF5}" srcOrd="3" destOrd="0" presId="urn:microsoft.com/office/officeart/2005/8/layout/orgChart1"/>
    <dgm:cxn modelId="{A35611CB-FF02-47DA-B20F-1884C3430E9F}" type="presParOf" srcId="{30D40076-836C-4BA9-ADFA-123384E67BF5}" destId="{8FDE2B67-2AF1-4F7E-A7DA-A93D9E9B2763}" srcOrd="0" destOrd="0" presId="urn:microsoft.com/office/officeart/2005/8/layout/orgChart1"/>
    <dgm:cxn modelId="{B3745340-FA43-4E6B-8F2F-69C499DA25E4}" type="presParOf" srcId="{8FDE2B67-2AF1-4F7E-A7DA-A93D9E9B2763}" destId="{0635BB2B-10B6-42D5-98B4-B35B0BCE335A}" srcOrd="0" destOrd="0" presId="urn:microsoft.com/office/officeart/2005/8/layout/orgChart1"/>
    <dgm:cxn modelId="{CF8DF3DA-7C2F-47A7-BA10-A5C4E21E160C}" type="presParOf" srcId="{8FDE2B67-2AF1-4F7E-A7DA-A93D9E9B2763}" destId="{7C8F0189-70FA-4F58-B083-2B0027F610A7}" srcOrd="1" destOrd="0" presId="urn:microsoft.com/office/officeart/2005/8/layout/orgChart1"/>
    <dgm:cxn modelId="{A5B1A8A8-1EF7-4729-8069-F8EC72165CEE}" type="presParOf" srcId="{30D40076-836C-4BA9-ADFA-123384E67BF5}" destId="{19AAA43F-CB26-427C-8B9F-C6639D177AC9}" srcOrd="1" destOrd="0" presId="urn:microsoft.com/office/officeart/2005/8/layout/orgChart1"/>
    <dgm:cxn modelId="{63062611-E388-4868-82D8-71B302DB6497}" type="presParOf" srcId="{19AAA43F-CB26-427C-8B9F-C6639D177AC9}" destId="{1FF7C40D-45A3-465B-A7B2-4C0C1E8247B9}" srcOrd="0" destOrd="0" presId="urn:microsoft.com/office/officeart/2005/8/layout/orgChart1"/>
    <dgm:cxn modelId="{EB7A5C3C-D8DD-485F-82AC-8425981B01DF}" type="presParOf" srcId="{19AAA43F-CB26-427C-8B9F-C6639D177AC9}" destId="{90C84C2E-32C8-45EB-9F08-B38CB35837DD}" srcOrd="1" destOrd="0" presId="urn:microsoft.com/office/officeart/2005/8/layout/orgChart1"/>
    <dgm:cxn modelId="{44845364-5A37-4220-9676-6295A697EB14}" type="presParOf" srcId="{90C84C2E-32C8-45EB-9F08-B38CB35837DD}" destId="{8AD6A226-F0F6-42A6-B1D6-2A4E243A09FD}" srcOrd="0" destOrd="0" presId="urn:microsoft.com/office/officeart/2005/8/layout/orgChart1"/>
    <dgm:cxn modelId="{52650B69-AF57-4402-BAE5-F53476FCE096}" type="presParOf" srcId="{8AD6A226-F0F6-42A6-B1D6-2A4E243A09FD}" destId="{55215B2B-5E0B-46E7-9F58-04B2952F5003}" srcOrd="0" destOrd="0" presId="urn:microsoft.com/office/officeart/2005/8/layout/orgChart1"/>
    <dgm:cxn modelId="{AC48BF7D-D054-4165-9688-C9832897F618}" type="presParOf" srcId="{8AD6A226-F0F6-42A6-B1D6-2A4E243A09FD}" destId="{9F60BC50-0249-4991-A52A-1AF32E8EB87F}" srcOrd="1" destOrd="0" presId="urn:microsoft.com/office/officeart/2005/8/layout/orgChart1"/>
    <dgm:cxn modelId="{ED1A184E-643C-496F-8D14-B057FA8B630C}" type="presParOf" srcId="{90C84C2E-32C8-45EB-9F08-B38CB35837DD}" destId="{7F94F2A9-331B-4EFA-88D8-F09637094786}" srcOrd="1" destOrd="0" presId="urn:microsoft.com/office/officeart/2005/8/layout/orgChart1"/>
    <dgm:cxn modelId="{A189B69C-824A-4817-B007-2353602BD215}" type="presParOf" srcId="{90C84C2E-32C8-45EB-9F08-B38CB35837DD}" destId="{451D89C7-5E37-4824-ADD7-24077FCCCBCE}" srcOrd="2" destOrd="0" presId="urn:microsoft.com/office/officeart/2005/8/layout/orgChart1"/>
    <dgm:cxn modelId="{4B2E03C0-A1E4-465A-BBDB-BC63AE37BE22}" type="presParOf" srcId="{30D40076-836C-4BA9-ADFA-123384E67BF5}" destId="{EAB86629-239B-4DAD-961D-6CE39D319DA1}" srcOrd="2" destOrd="0" presId="urn:microsoft.com/office/officeart/2005/8/layout/orgChart1"/>
    <dgm:cxn modelId="{CA32D219-AA29-4BBD-A26A-20A2A029DEBD}" type="presParOf" srcId="{A6A739D0-C680-425A-9DF9-26518A5D6091}" destId="{AEDE5B71-7737-41AE-9893-B4E5D2C1B17E}" srcOrd="2" destOrd="0" presId="urn:microsoft.com/office/officeart/2005/8/layout/orgChart1"/>
    <dgm:cxn modelId="{272FB7E0-97B9-4B8A-A72A-662643130110}" type="presParOf" srcId="{8CFEB5E2-5D9E-4482-B0A0-536BC6E50250}" destId="{754E528C-51FD-418C-8C2C-D96E9D2BF182}" srcOrd="2" destOrd="0" presId="urn:microsoft.com/office/officeart/2005/8/layout/orgChart1"/>
    <dgm:cxn modelId="{CE7D1917-7ACF-4187-8BD7-7147B77B79F9}" type="presParOf" srcId="{799835B1-2EF4-45A8-9894-A677CBC638AA}" destId="{926F75FF-B957-4E6D-9156-26A5DB4CB6FE}" srcOrd="2" destOrd="0" presId="urn:microsoft.com/office/officeart/2005/8/layout/orgChart1"/>
    <dgm:cxn modelId="{EC7D6CEE-E031-4965-9ED2-05162D5E1489}" type="presParOf" srcId="{DBD585C8-DB20-4E20-80C8-690F1735EBF3}" destId="{093DE5EA-3BFB-4DC2-A8B2-999DEB35751D}" srcOrd="2" destOrd="0" presId="urn:microsoft.com/office/officeart/2005/8/layout/orgChart1"/>
    <dgm:cxn modelId="{E10FCF64-0E86-40A0-9481-534282444134}" type="presParOf" srcId="{94411368-72C4-40CD-9022-28401A001B0B}" destId="{CF8BF214-D5AA-4733-AF82-17C9550CE45E}" srcOrd="2" destOrd="0" presId="urn:microsoft.com/office/officeart/2005/8/layout/orgChart1"/>
    <dgm:cxn modelId="{3E30AE75-1665-4ACB-9FCC-BB52759312D1}" type="presParOf" srcId="{94411368-72C4-40CD-9022-28401A001B0B}" destId="{1E6BB686-62EB-4199-85FB-03CEB969EC37}" srcOrd="3" destOrd="0" presId="urn:microsoft.com/office/officeart/2005/8/layout/orgChart1"/>
    <dgm:cxn modelId="{39AF5196-3886-4361-A0AE-9CE538A5CD33}" type="presParOf" srcId="{1E6BB686-62EB-4199-85FB-03CEB969EC37}" destId="{0EB23238-8E10-4FC5-A6FC-E79237ABCD5A}" srcOrd="0" destOrd="0" presId="urn:microsoft.com/office/officeart/2005/8/layout/orgChart1"/>
    <dgm:cxn modelId="{2C2A4926-900B-4D7B-99B1-E0A451ED59C3}" type="presParOf" srcId="{0EB23238-8E10-4FC5-A6FC-E79237ABCD5A}" destId="{59596952-DC59-4775-8652-B9B683F7000E}" srcOrd="0" destOrd="0" presId="urn:microsoft.com/office/officeart/2005/8/layout/orgChart1"/>
    <dgm:cxn modelId="{83C96885-D089-4772-8AB0-F97F22424ED6}" type="presParOf" srcId="{0EB23238-8E10-4FC5-A6FC-E79237ABCD5A}" destId="{30290746-AB26-4FBA-8E1E-F455DB7AD46F}" srcOrd="1" destOrd="0" presId="urn:microsoft.com/office/officeart/2005/8/layout/orgChart1"/>
    <dgm:cxn modelId="{814C2A71-C4E1-4158-9355-C1F07FBFE8A6}" type="presParOf" srcId="{1E6BB686-62EB-4199-85FB-03CEB969EC37}" destId="{389A13C1-D0C1-4138-8883-CCC751CD6CC1}" srcOrd="1" destOrd="0" presId="urn:microsoft.com/office/officeart/2005/8/layout/orgChart1"/>
    <dgm:cxn modelId="{9FEB35DE-C4C5-442C-830C-9E0C750B13F1}" type="presParOf" srcId="{389A13C1-D0C1-4138-8883-CCC751CD6CC1}" destId="{89398ABC-9327-48F0-A461-C2A63B42989D}" srcOrd="0" destOrd="0" presId="urn:microsoft.com/office/officeart/2005/8/layout/orgChart1"/>
    <dgm:cxn modelId="{B1E5F7BB-7B36-4E95-86A0-E6DA198D9826}" type="presParOf" srcId="{389A13C1-D0C1-4138-8883-CCC751CD6CC1}" destId="{BC3E42C0-B050-4F9F-A705-2F4F291565B9}" srcOrd="1" destOrd="0" presId="urn:microsoft.com/office/officeart/2005/8/layout/orgChart1"/>
    <dgm:cxn modelId="{10DCD640-089F-4403-B758-A66A79B552CF}" type="presParOf" srcId="{BC3E42C0-B050-4F9F-A705-2F4F291565B9}" destId="{8B44290F-57A2-4D70-AAB1-CAF3739C85AC}" srcOrd="0" destOrd="0" presId="urn:microsoft.com/office/officeart/2005/8/layout/orgChart1"/>
    <dgm:cxn modelId="{43606551-95CD-452B-9EE1-8D25BD140CDA}" type="presParOf" srcId="{8B44290F-57A2-4D70-AAB1-CAF3739C85AC}" destId="{477040BF-AC40-41C6-9024-269610A144E4}" srcOrd="0" destOrd="0" presId="urn:microsoft.com/office/officeart/2005/8/layout/orgChart1"/>
    <dgm:cxn modelId="{0C8C5970-8A56-4CA3-9860-7A4B4AB97CD0}" type="presParOf" srcId="{8B44290F-57A2-4D70-AAB1-CAF3739C85AC}" destId="{131CA89D-B318-4C37-AEDD-EE528E900D83}" srcOrd="1" destOrd="0" presId="urn:microsoft.com/office/officeart/2005/8/layout/orgChart1"/>
    <dgm:cxn modelId="{D7C9A952-9FB0-4306-8BAA-5C1461EA638F}" type="presParOf" srcId="{BC3E42C0-B050-4F9F-A705-2F4F291565B9}" destId="{1C4E11FB-3161-4DDF-9590-ACB961AE0724}" srcOrd="1" destOrd="0" presId="urn:microsoft.com/office/officeart/2005/8/layout/orgChart1"/>
    <dgm:cxn modelId="{D989CE08-8520-42A5-81A9-87E92338D832}" type="presParOf" srcId="{1C4E11FB-3161-4DDF-9590-ACB961AE0724}" destId="{8E4AA49E-9159-4384-A498-9363E7A4DDA2}" srcOrd="0" destOrd="0" presId="urn:microsoft.com/office/officeart/2005/8/layout/orgChart1"/>
    <dgm:cxn modelId="{624F881D-1656-4AF8-84AA-0A81E2374B1A}" type="presParOf" srcId="{1C4E11FB-3161-4DDF-9590-ACB961AE0724}" destId="{5C216667-A685-4307-B902-9DD98235B6A6}" srcOrd="1" destOrd="0" presId="urn:microsoft.com/office/officeart/2005/8/layout/orgChart1"/>
    <dgm:cxn modelId="{53466E5D-677E-4B3E-8959-A436A5DC7DE7}" type="presParOf" srcId="{5C216667-A685-4307-B902-9DD98235B6A6}" destId="{6BAFD06E-7464-4E0F-AB16-C45E53D55FDA}" srcOrd="0" destOrd="0" presId="urn:microsoft.com/office/officeart/2005/8/layout/orgChart1"/>
    <dgm:cxn modelId="{B3E33BB8-11DB-47EE-9B3F-D0F0C4283807}" type="presParOf" srcId="{6BAFD06E-7464-4E0F-AB16-C45E53D55FDA}" destId="{B96DD2F8-C7E9-4646-9B6D-7D641B7F5443}" srcOrd="0" destOrd="0" presId="urn:microsoft.com/office/officeart/2005/8/layout/orgChart1"/>
    <dgm:cxn modelId="{CE612AA4-9814-4B6D-9498-AFE4E77E6A09}" type="presParOf" srcId="{6BAFD06E-7464-4E0F-AB16-C45E53D55FDA}" destId="{2678869E-ED0F-47EC-AAB3-54B287B9EBE7}" srcOrd="1" destOrd="0" presId="urn:microsoft.com/office/officeart/2005/8/layout/orgChart1"/>
    <dgm:cxn modelId="{AB014FB5-C7BD-4BD6-831C-EA2BB78CF309}" type="presParOf" srcId="{5C216667-A685-4307-B902-9DD98235B6A6}" destId="{E1BE14CE-88B8-458C-8FD9-96A84772812B}" srcOrd="1" destOrd="0" presId="urn:microsoft.com/office/officeart/2005/8/layout/orgChart1"/>
    <dgm:cxn modelId="{334CDA60-D89A-4394-84C6-D3417363C351}" type="presParOf" srcId="{E1BE14CE-88B8-458C-8FD9-96A84772812B}" destId="{49CCDC8F-2F9C-4354-89A4-9B5F244229AF}" srcOrd="0" destOrd="0" presId="urn:microsoft.com/office/officeart/2005/8/layout/orgChart1"/>
    <dgm:cxn modelId="{4D4568EA-5AC0-46A2-B425-A24465E1666A}" type="presParOf" srcId="{E1BE14CE-88B8-458C-8FD9-96A84772812B}" destId="{D8EE26E5-B49D-478D-91D5-09A35E84DA19}" srcOrd="1" destOrd="0" presId="urn:microsoft.com/office/officeart/2005/8/layout/orgChart1"/>
    <dgm:cxn modelId="{D8FC8742-7DC0-4B11-BF61-5A390651C427}" type="presParOf" srcId="{D8EE26E5-B49D-478D-91D5-09A35E84DA19}" destId="{E6F1C0CE-8E6F-45D8-8546-B906593A33EC}" srcOrd="0" destOrd="0" presId="urn:microsoft.com/office/officeart/2005/8/layout/orgChart1"/>
    <dgm:cxn modelId="{7F5E4F51-5935-41D5-A27F-7AE5ACCCA787}" type="presParOf" srcId="{E6F1C0CE-8E6F-45D8-8546-B906593A33EC}" destId="{172A7DDA-9ECF-43C8-A56F-7FF4A3541E5A}" srcOrd="0" destOrd="0" presId="urn:microsoft.com/office/officeart/2005/8/layout/orgChart1"/>
    <dgm:cxn modelId="{76E442ED-6D85-4319-B063-2AC14476A234}" type="presParOf" srcId="{E6F1C0CE-8E6F-45D8-8546-B906593A33EC}" destId="{E9E4D811-C4D9-45F0-9D5D-20EB7EF64DDC}" srcOrd="1" destOrd="0" presId="urn:microsoft.com/office/officeart/2005/8/layout/orgChart1"/>
    <dgm:cxn modelId="{4FE2CF8A-FCC5-433D-9971-24F161650A49}" type="presParOf" srcId="{D8EE26E5-B49D-478D-91D5-09A35E84DA19}" destId="{0332ECB1-7B97-4715-9A5F-59DE7F373E62}" srcOrd="1" destOrd="0" presId="urn:microsoft.com/office/officeart/2005/8/layout/orgChart1"/>
    <dgm:cxn modelId="{401BA201-7B1D-452A-AC1D-B3F5B647E8C8}" type="presParOf" srcId="{0332ECB1-7B97-4715-9A5F-59DE7F373E62}" destId="{45EA3FBA-57B4-481E-BC20-A08B1AB4CD54}" srcOrd="0" destOrd="0" presId="urn:microsoft.com/office/officeart/2005/8/layout/orgChart1"/>
    <dgm:cxn modelId="{1545A214-27BD-4821-A989-22BD6336958D}" type="presParOf" srcId="{0332ECB1-7B97-4715-9A5F-59DE7F373E62}" destId="{4776F8A8-49AA-4EC4-B545-E5315A229D49}" srcOrd="1" destOrd="0" presId="urn:microsoft.com/office/officeart/2005/8/layout/orgChart1"/>
    <dgm:cxn modelId="{E20F61AA-9BED-45E4-9C9D-66CBF5613974}" type="presParOf" srcId="{4776F8A8-49AA-4EC4-B545-E5315A229D49}" destId="{9C222F4C-466A-4611-8FC0-990A11533B8C}" srcOrd="0" destOrd="0" presId="urn:microsoft.com/office/officeart/2005/8/layout/orgChart1"/>
    <dgm:cxn modelId="{172FF82B-B502-45A0-BA0E-279493AF6121}" type="presParOf" srcId="{9C222F4C-466A-4611-8FC0-990A11533B8C}" destId="{4828E6E0-10A9-424B-BE0F-B39D65286422}" srcOrd="0" destOrd="0" presId="urn:microsoft.com/office/officeart/2005/8/layout/orgChart1"/>
    <dgm:cxn modelId="{055185F5-8AF1-4792-B76E-CE03CA9E49C9}" type="presParOf" srcId="{9C222F4C-466A-4611-8FC0-990A11533B8C}" destId="{5E83DB5F-DF1A-4CDD-BAD7-ADE2FD08C236}" srcOrd="1" destOrd="0" presId="urn:microsoft.com/office/officeart/2005/8/layout/orgChart1"/>
    <dgm:cxn modelId="{3674E786-1A9D-41CB-A767-E21166F6082D}" type="presParOf" srcId="{4776F8A8-49AA-4EC4-B545-E5315A229D49}" destId="{70561A7E-C52A-45F2-8CDA-015D4BD44219}" srcOrd="1" destOrd="0" presId="urn:microsoft.com/office/officeart/2005/8/layout/orgChart1"/>
    <dgm:cxn modelId="{1F3F6342-62F6-41C0-8C1B-0DC74221ADF9}" type="presParOf" srcId="{4776F8A8-49AA-4EC4-B545-E5315A229D49}" destId="{5EBD1AB3-58E1-4A15-895A-FFDAEAFACA22}" srcOrd="2" destOrd="0" presId="urn:microsoft.com/office/officeart/2005/8/layout/orgChart1"/>
    <dgm:cxn modelId="{BB46093D-EC48-4E93-9701-A332CF83F08E}" type="presParOf" srcId="{D8EE26E5-B49D-478D-91D5-09A35E84DA19}" destId="{D66F177F-CC27-4A63-B9A3-F62293A17A8D}" srcOrd="2" destOrd="0" presId="urn:microsoft.com/office/officeart/2005/8/layout/orgChart1"/>
    <dgm:cxn modelId="{3EEB9213-E8F8-49C5-8C77-EF5F34EFBC3F}" type="presParOf" srcId="{5C216667-A685-4307-B902-9DD98235B6A6}" destId="{53DBBCA8-182B-43EB-B87E-AD9E0C410590}" srcOrd="2" destOrd="0" presId="urn:microsoft.com/office/officeart/2005/8/layout/orgChart1"/>
    <dgm:cxn modelId="{CD9BC11C-15A9-489D-A643-4616EF9BD0BC}" type="presParOf" srcId="{1C4E11FB-3161-4DDF-9590-ACB961AE0724}" destId="{A17D92CA-E487-4F5D-ACF7-6242AA054A0B}" srcOrd="2" destOrd="0" presId="urn:microsoft.com/office/officeart/2005/8/layout/orgChart1"/>
    <dgm:cxn modelId="{E2339715-4CF3-4461-971A-EBA64937DB69}" type="presParOf" srcId="{1C4E11FB-3161-4DDF-9590-ACB961AE0724}" destId="{22F4BCE8-BDE1-4023-9D0A-CDA2376DA952}" srcOrd="3" destOrd="0" presId="urn:microsoft.com/office/officeart/2005/8/layout/orgChart1"/>
    <dgm:cxn modelId="{C0C6C9CC-1393-4A72-988F-EEAD1C36F8E7}" type="presParOf" srcId="{22F4BCE8-BDE1-4023-9D0A-CDA2376DA952}" destId="{7009552E-493B-4B62-A4AB-22989944583A}" srcOrd="0" destOrd="0" presId="urn:microsoft.com/office/officeart/2005/8/layout/orgChart1"/>
    <dgm:cxn modelId="{9EC61AE7-B537-4F1A-BD49-65939D80F834}" type="presParOf" srcId="{7009552E-493B-4B62-A4AB-22989944583A}" destId="{8FEFE8D5-6342-4A09-BCFE-558C406E17E9}" srcOrd="0" destOrd="0" presId="urn:microsoft.com/office/officeart/2005/8/layout/orgChart1"/>
    <dgm:cxn modelId="{B88766E8-5951-42C9-878E-E4EA3A65C79D}" type="presParOf" srcId="{7009552E-493B-4B62-A4AB-22989944583A}" destId="{3A693744-F087-4673-8884-1E9A7EA24F98}" srcOrd="1" destOrd="0" presId="urn:microsoft.com/office/officeart/2005/8/layout/orgChart1"/>
    <dgm:cxn modelId="{5A672B8E-C5F5-4125-8DA1-CC0DD003CFDB}" type="presParOf" srcId="{22F4BCE8-BDE1-4023-9D0A-CDA2376DA952}" destId="{975BCE7C-32D3-4B17-AE7A-4161184D1499}" srcOrd="1" destOrd="0" presId="urn:microsoft.com/office/officeart/2005/8/layout/orgChart1"/>
    <dgm:cxn modelId="{23A91F95-F985-45F5-BECA-5D79BE37D561}" type="presParOf" srcId="{975BCE7C-32D3-4B17-AE7A-4161184D1499}" destId="{35E8F0CD-4643-4A4C-AE2E-A8D072475BB8}" srcOrd="0" destOrd="0" presId="urn:microsoft.com/office/officeart/2005/8/layout/orgChart1"/>
    <dgm:cxn modelId="{4D72CAC5-E942-4BE4-BB0D-B54F57BE513F}" type="presParOf" srcId="{975BCE7C-32D3-4B17-AE7A-4161184D1499}" destId="{8F699570-3EBD-4EA2-920A-707AD9D5D2A5}" srcOrd="1" destOrd="0" presId="urn:microsoft.com/office/officeart/2005/8/layout/orgChart1"/>
    <dgm:cxn modelId="{D76A17E3-9768-473B-824A-5D3DD62CE673}" type="presParOf" srcId="{8F699570-3EBD-4EA2-920A-707AD9D5D2A5}" destId="{6964C389-94D1-4A35-8C6C-8A5355844879}" srcOrd="0" destOrd="0" presId="urn:microsoft.com/office/officeart/2005/8/layout/orgChart1"/>
    <dgm:cxn modelId="{2FD428B9-AB73-4850-9BD1-F4E8CA08149B}" type="presParOf" srcId="{6964C389-94D1-4A35-8C6C-8A5355844879}" destId="{85940217-4879-416F-8CD9-49FE7D8F8392}" srcOrd="0" destOrd="0" presId="urn:microsoft.com/office/officeart/2005/8/layout/orgChart1"/>
    <dgm:cxn modelId="{F0AF6643-3AE9-423D-87C4-BF4A68025CDA}" type="presParOf" srcId="{6964C389-94D1-4A35-8C6C-8A5355844879}" destId="{FEC793B3-2CC0-4EF4-AE4D-6E92AE877BD9}" srcOrd="1" destOrd="0" presId="urn:microsoft.com/office/officeart/2005/8/layout/orgChart1"/>
    <dgm:cxn modelId="{B26C37E0-9281-465E-BC11-B9F821D210DA}" type="presParOf" srcId="{8F699570-3EBD-4EA2-920A-707AD9D5D2A5}" destId="{6C0BB4A1-9D55-4E9A-8B9C-AF3A56475AFB}" srcOrd="1" destOrd="0" presId="urn:microsoft.com/office/officeart/2005/8/layout/orgChart1"/>
    <dgm:cxn modelId="{AB5D656E-B9D7-4D00-8EBC-F4D0DECBEF4A}" type="presParOf" srcId="{8F699570-3EBD-4EA2-920A-707AD9D5D2A5}" destId="{8D26BD93-19CF-431E-B5B5-C37420EC48FE}" srcOrd="2" destOrd="0" presId="urn:microsoft.com/office/officeart/2005/8/layout/orgChart1"/>
    <dgm:cxn modelId="{CFEAE565-081E-4E2D-BC90-3FDEDDE2CBF1}" type="presParOf" srcId="{22F4BCE8-BDE1-4023-9D0A-CDA2376DA952}" destId="{065D8BBE-A067-4E4C-A67B-B03476CD689F}" srcOrd="2" destOrd="0" presId="urn:microsoft.com/office/officeart/2005/8/layout/orgChart1"/>
    <dgm:cxn modelId="{00DD38C6-B7ED-4EE7-AF4C-5EBC1EC1D047}" type="presParOf" srcId="{BC3E42C0-B050-4F9F-A705-2F4F291565B9}" destId="{5D2B0530-23F2-493F-BA6D-864318C5C839}" srcOrd="2" destOrd="0" presId="urn:microsoft.com/office/officeart/2005/8/layout/orgChart1"/>
    <dgm:cxn modelId="{99993EE7-567C-42D2-8C45-3B8C84514BB4}" type="presParOf" srcId="{1E6BB686-62EB-4199-85FB-03CEB969EC37}" destId="{9D0DA374-A667-48D3-8D18-1BFD9BA37923}" srcOrd="2" destOrd="0" presId="urn:microsoft.com/office/officeart/2005/8/layout/orgChart1"/>
    <dgm:cxn modelId="{241AF8B9-4D82-42D9-BDD0-9E986F2DDA5E}" type="presParOf" srcId="{BA1FEEC2-E9EC-49B3-A1DE-131637ED85AE}" destId="{1C33F9CA-F297-4377-BC18-5856F98F9AE8}" srcOrd="2" destOrd="0" presId="urn:microsoft.com/office/officeart/2005/8/layout/orgChart1"/>
    <dgm:cxn modelId="{45115C77-F4F2-4939-81CB-91D3570D42D5}" type="presParOf" srcId="{C35C169A-2B8D-4A34-80E7-5DDBF799A8B9}" destId="{43B70AC5-05A0-45A9-984B-D81A1BDEEB21}" srcOrd="2" destOrd="0" presId="urn:microsoft.com/office/officeart/2005/8/layout/orgChart1"/>
    <dgm:cxn modelId="{789DF532-CCDA-4337-BB7C-498DB56934AD}" type="presParOf" srcId="{C3F66449-2403-4DF3-B51D-AB7FA2076BCA}" destId="{C98E5846-BD7B-40F7-A91B-20E2083B82E8}" srcOrd="2" destOrd="0" presId="urn:microsoft.com/office/officeart/2005/8/layout/orgChart1"/>
    <dgm:cxn modelId="{AE1357E3-7DE5-4F95-9929-22B1611419F7}" type="presParOf" srcId="{0E7B8989-7F5B-4A73-A2ED-880C42C795FF}" destId="{93628B78-A769-49C9-BE0D-9FEF27A65039}"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8F0CD-4643-4A4C-AE2E-A8D072475BB8}">
      <dsp:nvSpPr>
        <dsp:cNvPr id="0" name=""/>
        <dsp:cNvSpPr/>
      </dsp:nvSpPr>
      <dsp:spPr>
        <a:xfrm>
          <a:off x="4425824" y="3849075"/>
          <a:ext cx="121256" cy="371852"/>
        </a:xfrm>
        <a:custGeom>
          <a:avLst/>
          <a:gdLst/>
          <a:ahLst/>
          <a:cxnLst/>
          <a:rect l="0" t="0" r="0" b="0"/>
          <a:pathLst>
            <a:path>
              <a:moveTo>
                <a:pt x="0" y="0"/>
              </a:moveTo>
              <a:lnTo>
                <a:pt x="0" y="371852"/>
              </a:lnTo>
              <a:lnTo>
                <a:pt x="121256" y="371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D92CA-E487-4F5D-ACF7-6242AA054A0B}">
      <dsp:nvSpPr>
        <dsp:cNvPr id="0" name=""/>
        <dsp:cNvSpPr/>
      </dsp:nvSpPr>
      <dsp:spPr>
        <a:xfrm>
          <a:off x="4260107" y="3275129"/>
          <a:ext cx="489066" cy="169758"/>
        </a:xfrm>
        <a:custGeom>
          <a:avLst/>
          <a:gdLst/>
          <a:ahLst/>
          <a:cxnLst/>
          <a:rect l="0" t="0" r="0" b="0"/>
          <a:pathLst>
            <a:path>
              <a:moveTo>
                <a:pt x="0" y="0"/>
              </a:moveTo>
              <a:lnTo>
                <a:pt x="0" y="84879"/>
              </a:lnTo>
              <a:lnTo>
                <a:pt x="489066" y="84879"/>
              </a:lnTo>
              <a:lnTo>
                <a:pt x="489066"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EA3FBA-57B4-481E-BC20-A08B1AB4CD54}">
      <dsp:nvSpPr>
        <dsp:cNvPr id="0" name=""/>
        <dsp:cNvSpPr/>
      </dsp:nvSpPr>
      <dsp:spPr>
        <a:xfrm>
          <a:off x="3447690" y="4423022"/>
          <a:ext cx="121256" cy="371852"/>
        </a:xfrm>
        <a:custGeom>
          <a:avLst/>
          <a:gdLst/>
          <a:ahLst/>
          <a:cxnLst/>
          <a:rect l="0" t="0" r="0" b="0"/>
          <a:pathLst>
            <a:path>
              <a:moveTo>
                <a:pt x="0" y="0"/>
              </a:moveTo>
              <a:lnTo>
                <a:pt x="0" y="371852"/>
              </a:lnTo>
              <a:lnTo>
                <a:pt x="121256" y="371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CCDC8F-2F9C-4354-89A4-9B5F244229AF}">
      <dsp:nvSpPr>
        <dsp:cNvPr id="0" name=""/>
        <dsp:cNvSpPr/>
      </dsp:nvSpPr>
      <dsp:spPr>
        <a:xfrm>
          <a:off x="3725320" y="3849075"/>
          <a:ext cx="91440" cy="169758"/>
        </a:xfrm>
        <a:custGeom>
          <a:avLst/>
          <a:gdLst/>
          <a:ahLst/>
          <a:cxnLst/>
          <a:rect l="0" t="0" r="0" b="0"/>
          <a:pathLst>
            <a:path>
              <a:moveTo>
                <a:pt x="45720" y="0"/>
              </a:moveTo>
              <a:lnTo>
                <a:pt x="45720"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4AA49E-9159-4384-A498-9363E7A4DDA2}">
      <dsp:nvSpPr>
        <dsp:cNvPr id="0" name=""/>
        <dsp:cNvSpPr/>
      </dsp:nvSpPr>
      <dsp:spPr>
        <a:xfrm>
          <a:off x="3771040" y="3275129"/>
          <a:ext cx="489066" cy="169758"/>
        </a:xfrm>
        <a:custGeom>
          <a:avLst/>
          <a:gdLst/>
          <a:ahLst/>
          <a:cxnLst/>
          <a:rect l="0" t="0" r="0" b="0"/>
          <a:pathLst>
            <a:path>
              <a:moveTo>
                <a:pt x="489066" y="0"/>
              </a:moveTo>
              <a:lnTo>
                <a:pt x="489066" y="84879"/>
              </a:lnTo>
              <a:lnTo>
                <a:pt x="0" y="84879"/>
              </a:lnTo>
              <a:lnTo>
                <a:pt x="0"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398ABC-9327-48F0-A461-C2A63B42989D}">
      <dsp:nvSpPr>
        <dsp:cNvPr id="0" name=""/>
        <dsp:cNvSpPr/>
      </dsp:nvSpPr>
      <dsp:spPr>
        <a:xfrm>
          <a:off x="4214387" y="2701183"/>
          <a:ext cx="91440" cy="169758"/>
        </a:xfrm>
        <a:custGeom>
          <a:avLst/>
          <a:gdLst/>
          <a:ahLst/>
          <a:cxnLst/>
          <a:rect l="0" t="0" r="0" b="0"/>
          <a:pathLst>
            <a:path>
              <a:moveTo>
                <a:pt x="45720" y="0"/>
              </a:moveTo>
              <a:lnTo>
                <a:pt x="45720"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8BF214-D5AA-4733-AF82-17C9550CE45E}">
      <dsp:nvSpPr>
        <dsp:cNvPr id="0" name=""/>
        <dsp:cNvSpPr/>
      </dsp:nvSpPr>
      <dsp:spPr>
        <a:xfrm>
          <a:off x="3087964" y="2127236"/>
          <a:ext cx="1172143" cy="169758"/>
        </a:xfrm>
        <a:custGeom>
          <a:avLst/>
          <a:gdLst/>
          <a:ahLst/>
          <a:cxnLst/>
          <a:rect l="0" t="0" r="0" b="0"/>
          <a:pathLst>
            <a:path>
              <a:moveTo>
                <a:pt x="0" y="0"/>
              </a:moveTo>
              <a:lnTo>
                <a:pt x="0" y="84879"/>
              </a:lnTo>
              <a:lnTo>
                <a:pt x="1172143" y="84879"/>
              </a:lnTo>
              <a:lnTo>
                <a:pt x="1172143"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F7C40D-45A3-465B-A7B2-4C0C1E8247B9}">
      <dsp:nvSpPr>
        <dsp:cNvPr id="0" name=""/>
        <dsp:cNvSpPr/>
      </dsp:nvSpPr>
      <dsp:spPr>
        <a:xfrm>
          <a:off x="2671650" y="4996968"/>
          <a:ext cx="121256" cy="371852"/>
        </a:xfrm>
        <a:custGeom>
          <a:avLst/>
          <a:gdLst/>
          <a:ahLst/>
          <a:cxnLst/>
          <a:rect l="0" t="0" r="0" b="0"/>
          <a:pathLst>
            <a:path>
              <a:moveTo>
                <a:pt x="0" y="0"/>
              </a:moveTo>
              <a:lnTo>
                <a:pt x="0" y="371852"/>
              </a:lnTo>
              <a:lnTo>
                <a:pt x="121256" y="371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B04D14-187D-4D7E-8780-000D13162797}">
      <dsp:nvSpPr>
        <dsp:cNvPr id="0" name=""/>
        <dsp:cNvSpPr/>
      </dsp:nvSpPr>
      <dsp:spPr>
        <a:xfrm>
          <a:off x="2505934" y="4423022"/>
          <a:ext cx="489066" cy="169758"/>
        </a:xfrm>
        <a:custGeom>
          <a:avLst/>
          <a:gdLst/>
          <a:ahLst/>
          <a:cxnLst/>
          <a:rect l="0" t="0" r="0" b="0"/>
          <a:pathLst>
            <a:path>
              <a:moveTo>
                <a:pt x="0" y="0"/>
              </a:moveTo>
              <a:lnTo>
                <a:pt x="0" y="84879"/>
              </a:lnTo>
              <a:lnTo>
                <a:pt x="489066" y="84879"/>
              </a:lnTo>
              <a:lnTo>
                <a:pt x="489066"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10420C-69BF-433D-ADE8-FC945CA0D1CD}">
      <dsp:nvSpPr>
        <dsp:cNvPr id="0" name=""/>
        <dsp:cNvSpPr/>
      </dsp:nvSpPr>
      <dsp:spPr>
        <a:xfrm>
          <a:off x="1693517" y="4996968"/>
          <a:ext cx="121256" cy="371852"/>
        </a:xfrm>
        <a:custGeom>
          <a:avLst/>
          <a:gdLst/>
          <a:ahLst/>
          <a:cxnLst/>
          <a:rect l="0" t="0" r="0" b="0"/>
          <a:pathLst>
            <a:path>
              <a:moveTo>
                <a:pt x="0" y="0"/>
              </a:moveTo>
              <a:lnTo>
                <a:pt x="0" y="371852"/>
              </a:lnTo>
              <a:lnTo>
                <a:pt x="121256" y="371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95AC07-7E88-4CC4-8BBB-E36696AB6CCC}">
      <dsp:nvSpPr>
        <dsp:cNvPr id="0" name=""/>
        <dsp:cNvSpPr/>
      </dsp:nvSpPr>
      <dsp:spPr>
        <a:xfrm>
          <a:off x="2016867" y="4423022"/>
          <a:ext cx="489066" cy="169758"/>
        </a:xfrm>
        <a:custGeom>
          <a:avLst/>
          <a:gdLst/>
          <a:ahLst/>
          <a:cxnLst/>
          <a:rect l="0" t="0" r="0" b="0"/>
          <a:pathLst>
            <a:path>
              <a:moveTo>
                <a:pt x="489066" y="0"/>
              </a:moveTo>
              <a:lnTo>
                <a:pt x="489066" y="84879"/>
              </a:lnTo>
              <a:lnTo>
                <a:pt x="0" y="84879"/>
              </a:lnTo>
              <a:lnTo>
                <a:pt x="0"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6A4979-34EB-4283-8B34-BDB98AE5AB00}">
      <dsp:nvSpPr>
        <dsp:cNvPr id="0" name=""/>
        <dsp:cNvSpPr/>
      </dsp:nvSpPr>
      <dsp:spPr>
        <a:xfrm>
          <a:off x="2460214" y="3849075"/>
          <a:ext cx="91440" cy="169758"/>
        </a:xfrm>
        <a:custGeom>
          <a:avLst/>
          <a:gdLst/>
          <a:ahLst/>
          <a:cxnLst/>
          <a:rect l="0" t="0" r="0" b="0"/>
          <a:pathLst>
            <a:path>
              <a:moveTo>
                <a:pt x="45720" y="0"/>
              </a:moveTo>
              <a:lnTo>
                <a:pt x="45720"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102AC2-40D8-4312-BC8C-F1CEB2DBC5D9}">
      <dsp:nvSpPr>
        <dsp:cNvPr id="0" name=""/>
        <dsp:cNvSpPr/>
      </dsp:nvSpPr>
      <dsp:spPr>
        <a:xfrm>
          <a:off x="2460214" y="3275129"/>
          <a:ext cx="91440" cy="169758"/>
        </a:xfrm>
        <a:custGeom>
          <a:avLst/>
          <a:gdLst/>
          <a:ahLst/>
          <a:cxnLst/>
          <a:rect l="0" t="0" r="0" b="0"/>
          <a:pathLst>
            <a:path>
              <a:moveTo>
                <a:pt x="45720" y="0"/>
              </a:moveTo>
              <a:lnTo>
                <a:pt x="45720"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CCF9A-6B47-40C9-8E67-9C27147CF565}">
      <dsp:nvSpPr>
        <dsp:cNvPr id="0" name=""/>
        <dsp:cNvSpPr/>
      </dsp:nvSpPr>
      <dsp:spPr>
        <a:xfrm>
          <a:off x="1915820" y="2701183"/>
          <a:ext cx="590113" cy="169758"/>
        </a:xfrm>
        <a:custGeom>
          <a:avLst/>
          <a:gdLst/>
          <a:ahLst/>
          <a:cxnLst/>
          <a:rect l="0" t="0" r="0" b="0"/>
          <a:pathLst>
            <a:path>
              <a:moveTo>
                <a:pt x="0" y="0"/>
              </a:moveTo>
              <a:lnTo>
                <a:pt x="0" y="84879"/>
              </a:lnTo>
              <a:lnTo>
                <a:pt x="590113" y="84879"/>
              </a:lnTo>
              <a:lnTo>
                <a:pt x="590113"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14DAC9-A3FA-423F-89EF-CE654990B52B}">
      <dsp:nvSpPr>
        <dsp:cNvPr id="0" name=""/>
        <dsp:cNvSpPr/>
      </dsp:nvSpPr>
      <dsp:spPr>
        <a:xfrm>
          <a:off x="1002356" y="3275129"/>
          <a:ext cx="121256" cy="945798"/>
        </a:xfrm>
        <a:custGeom>
          <a:avLst/>
          <a:gdLst/>
          <a:ahLst/>
          <a:cxnLst/>
          <a:rect l="0" t="0" r="0" b="0"/>
          <a:pathLst>
            <a:path>
              <a:moveTo>
                <a:pt x="0" y="0"/>
              </a:moveTo>
              <a:lnTo>
                <a:pt x="0" y="945798"/>
              </a:lnTo>
              <a:lnTo>
                <a:pt x="121256" y="9457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416236-6850-4771-89FC-2D98A7FF6A0A}">
      <dsp:nvSpPr>
        <dsp:cNvPr id="0" name=""/>
        <dsp:cNvSpPr/>
      </dsp:nvSpPr>
      <dsp:spPr>
        <a:xfrm>
          <a:off x="1002356" y="3275129"/>
          <a:ext cx="121256" cy="371852"/>
        </a:xfrm>
        <a:custGeom>
          <a:avLst/>
          <a:gdLst/>
          <a:ahLst/>
          <a:cxnLst/>
          <a:rect l="0" t="0" r="0" b="0"/>
          <a:pathLst>
            <a:path>
              <a:moveTo>
                <a:pt x="0" y="0"/>
              </a:moveTo>
              <a:lnTo>
                <a:pt x="0" y="371852"/>
              </a:lnTo>
              <a:lnTo>
                <a:pt x="121256" y="371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D1B00E-E864-4121-A9B8-D0741041B465}">
      <dsp:nvSpPr>
        <dsp:cNvPr id="0" name=""/>
        <dsp:cNvSpPr/>
      </dsp:nvSpPr>
      <dsp:spPr>
        <a:xfrm>
          <a:off x="1325706" y="2701183"/>
          <a:ext cx="590113" cy="169758"/>
        </a:xfrm>
        <a:custGeom>
          <a:avLst/>
          <a:gdLst/>
          <a:ahLst/>
          <a:cxnLst/>
          <a:rect l="0" t="0" r="0" b="0"/>
          <a:pathLst>
            <a:path>
              <a:moveTo>
                <a:pt x="590113" y="0"/>
              </a:moveTo>
              <a:lnTo>
                <a:pt x="590113" y="84879"/>
              </a:lnTo>
              <a:lnTo>
                <a:pt x="0" y="84879"/>
              </a:lnTo>
              <a:lnTo>
                <a:pt x="0"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2E5501-E5FD-478B-9DB9-239EC0B05DC1}">
      <dsp:nvSpPr>
        <dsp:cNvPr id="0" name=""/>
        <dsp:cNvSpPr/>
      </dsp:nvSpPr>
      <dsp:spPr>
        <a:xfrm>
          <a:off x="1915820" y="2127236"/>
          <a:ext cx="1172143" cy="169758"/>
        </a:xfrm>
        <a:custGeom>
          <a:avLst/>
          <a:gdLst/>
          <a:ahLst/>
          <a:cxnLst/>
          <a:rect l="0" t="0" r="0" b="0"/>
          <a:pathLst>
            <a:path>
              <a:moveTo>
                <a:pt x="1172143" y="0"/>
              </a:moveTo>
              <a:lnTo>
                <a:pt x="1172143" y="84879"/>
              </a:lnTo>
              <a:lnTo>
                <a:pt x="0" y="84879"/>
              </a:lnTo>
              <a:lnTo>
                <a:pt x="0"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7B43FD-3441-42A1-BDDC-C25EBD6CEBB8}">
      <dsp:nvSpPr>
        <dsp:cNvPr id="0" name=""/>
        <dsp:cNvSpPr/>
      </dsp:nvSpPr>
      <dsp:spPr>
        <a:xfrm>
          <a:off x="3042244" y="1553290"/>
          <a:ext cx="91440" cy="169758"/>
        </a:xfrm>
        <a:custGeom>
          <a:avLst/>
          <a:gdLst/>
          <a:ahLst/>
          <a:cxnLst/>
          <a:rect l="0" t="0" r="0" b="0"/>
          <a:pathLst>
            <a:path>
              <a:moveTo>
                <a:pt x="45720" y="0"/>
              </a:moveTo>
              <a:lnTo>
                <a:pt x="45720"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1F8660-6BA6-43F0-9F92-B3DD29435FD8}">
      <dsp:nvSpPr>
        <dsp:cNvPr id="0" name=""/>
        <dsp:cNvSpPr/>
      </dsp:nvSpPr>
      <dsp:spPr>
        <a:xfrm>
          <a:off x="3042244" y="979344"/>
          <a:ext cx="91440" cy="169758"/>
        </a:xfrm>
        <a:custGeom>
          <a:avLst/>
          <a:gdLst/>
          <a:ahLst/>
          <a:cxnLst/>
          <a:rect l="0" t="0" r="0" b="0"/>
          <a:pathLst>
            <a:path>
              <a:moveTo>
                <a:pt x="45720" y="0"/>
              </a:moveTo>
              <a:lnTo>
                <a:pt x="45720" y="16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FC4FF0-A83D-4FB1-89A7-C8512FCC3CCA}">
      <dsp:nvSpPr>
        <dsp:cNvPr id="0" name=""/>
        <dsp:cNvSpPr/>
      </dsp:nvSpPr>
      <dsp:spPr>
        <a:xfrm>
          <a:off x="2598897" y="405397"/>
          <a:ext cx="489066" cy="169758"/>
        </a:xfrm>
        <a:custGeom>
          <a:avLst/>
          <a:gdLst/>
          <a:ahLst/>
          <a:cxnLst/>
          <a:rect l="0" t="0" r="0" b="0"/>
          <a:pathLst>
            <a:path>
              <a:moveTo>
                <a:pt x="0" y="0"/>
              </a:moveTo>
              <a:lnTo>
                <a:pt x="0" y="84879"/>
              </a:lnTo>
              <a:lnTo>
                <a:pt x="489066" y="84879"/>
              </a:lnTo>
              <a:lnTo>
                <a:pt x="489066" y="1697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656A95-F90D-4D90-A013-B1E529537570}">
      <dsp:nvSpPr>
        <dsp:cNvPr id="0" name=""/>
        <dsp:cNvSpPr/>
      </dsp:nvSpPr>
      <dsp:spPr>
        <a:xfrm>
          <a:off x="2109830" y="405397"/>
          <a:ext cx="489066" cy="169758"/>
        </a:xfrm>
        <a:custGeom>
          <a:avLst/>
          <a:gdLst/>
          <a:ahLst/>
          <a:cxnLst/>
          <a:rect l="0" t="0" r="0" b="0"/>
          <a:pathLst>
            <a:path>
              <a:moveTo>
                <a:pt x="489066" y="0"/>
              </a:moveTo>
              <a:lnTo>
                <a:pt x="489066" y="84879"/>
              </a:lnTo>
              <a:lnTo>
                <a:pt x="0" y="84879"/>
              </a:lnTo>
              <a:lnTo>
                <a:pt x="0" y="1697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B1C51-3689-43FC-9EE8-FF1ABE1776F6}">
      <dsp:nvSpPr>
        <dsp:cNvPr id="0" name=""/>
        <dsp:cNvSpPr/>
      </dsp:nvSpPr>
      <dsp:spPr>
        <a:xfrm>
          <a:off x="2194709" y="1210"/>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Beschadiging </a:t>
          </a:r>
        </a:p>
      </dsp:txBody>
      <dsp:txXfrm>
        <a:off x="2194709" y="1210"/>
        <a:ext cx="808375" cy="404187"/>
      </dsp:txXfrm>
    </dsp:sp>
    <dsp:sp modelId="{F710495A-87C6-4714-A3DC-BE5D23334894}">
      <dsp:nvSpPr>
        <dsp:cNvPr id="0" name=""/>
        <dsp:cNvSpPr/>
      </dsp:nvSpPr>
      <dsp:spPr>
        <a:xfrm>
          <a:off x="1705642" y="575156"/>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ontvangstmelding</a:t>
          </a:r>
        </a:p>
      </dsp:txBody>
      <dsp:txXfrm>
        <a:off x="1705642" y="575156"/>
        <a:ext cx="808375" cy="404187"/>
      </dsp:txXfrm>
    </dsp:sp>
    <dsp:sp modelId="{4A04910D-9290-4CCB-A273-20A623FF2B5D}">
      <dsp:nvSpPr>
        <dsp:cNvPr id="0" name=""/>
        <dsp:cNvSpPr/>
      </dsp:nvSpPr>
      <dsp:spPr>
        <a:xfrm>
          <a:off x="2683776" y="575156"/>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kennisgeving</a:t>
          </a:r>
        </a:p>
      </dsp:txBody>
      <dsp:txXfrm>
        <a:off x="2683776" y="575156"/>
        <a:ext cx="808375" cy="404187"/>
      </dsp:txXfrm>
    </dsp:sp>
    <dsp:sp modelId="{8BBC55BC-039B-4C3F-913E-97F4520DE981}">
      <dsp:nvSpPr>
        <dsp:cNvPr id="0" name=""/>
        <dsp:cNvSpPr/>
      </dsp:nvSpPr>
      <dsp:spPr>
        <a:xfrm>
          <a:off x="2683776" y="1149102"/>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Klachtencommissie</a:t>
          </a:r>
        </a:p>
      </dsp:txBody>
      <dsp:txXfrm>
        <a:off x="2683776" y="1149102"/>
        <a:ext cx="808375" cy="404187"/>
      </dsp:txXfrm>
    </dsp:sp>
    <dsp:sp modelId="{3CBCEFB6-828B-403D-8CF6-75C4E1709DDA}">
      <dsp:nvSpPr>
        <dsp:cNvPr id="0" name=""/>
        <dsp:cNvSpPr/>
      </dsp:nvSpPr>
      <dsp:spPr>
        <a:xfrm>
          <a:off x="2683776" y="1723049"/>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mogelijke aansprakelijkheid?</a:t>
          </a:r>
        </a:p>
      </dsp:txBody>
      <dsp:txXfrm>
        <a:off x="2683776" y="1723049"/>
        <a:ext cx="808375" cy="404187"/>
      </dsp:txXfrm>
    </dsp:sp>
    <dsp:sp modelId="{6B79E3B9-3BD1-47F8-A31E-F48132FD83D8}">
      <dsp:nvSpPr>
        <dsp:cNvPr id="0" name=""/>
        <dsp:cNvSpPr/>
      </dsp:nvSpPr>
      <dsp:spPr>
        <a:xfrm>
          <a:off x="1511632" y="2296995"/>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ja</a:t>
          </a:r>
        </a:p>
      </dsp:txBody>
      <dsp:txXfrm>
        <a:off x="1511632" y="2296995"/>
        <a:ext cx="808375" cy="404187"/>
      </dsp:txXfrm>
    </dsp:sp>
    <dsp:sp modelId="{751C174F-BAC5-4590-84D0-A75D1801F074}">
      <dsp:nvSpPr>
        <dsp:cNvPr id="0" name=""/>
        <dsp:cNvSpPr/>
      </dsp:nvSpPr>
      <dsp:spPr>
        <a:xfrm>
          <a:off x="921518" y="2870941"/>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medisch?</a:t>
          </a:r>
        </a:p>
      </dsp:txBody>
      <dsp:txXfrm>
        <a:off x="921518" y="2870941"/>
        <a:ext cx="808375" cy="404187"/>
      </dsp:txXfrm>
    </dsp:sp>
    <dsp:sp modelId="{572C8D8D-5E83-40FB-BC6A-59C6263C6D18}">
      <dsp:nvSpPr>
        <dsp:cNvPr id="0" name=""/>
        <dsp:cNvSpPr/>
      </dsp:nvSpPr>
      <dsp:spPr>
        <a:xfrm>
          <a:off x="1123612" y="3444888"/>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aangifte via arts</a:t>
          </a:r>
        </a:p>
      </dsp:txBody>
      <dsp:txXfrm>
        <a:off x="1123612" y="3444888"/>
        <a:ext cx="808375" cy="404187"/>
      </dsp:txXfrm>
    </dsp:sp>
    <dsp:sp modelId="{F19FCE63-385C-423D-9D46-074A5331BF82}">
      <dsp:nvSpPr>
        <dsp:cNvPr id="0" name=""/>
        <dsp:cNvSpPr/>
      </dsp:nvSpPr>
      <dsp:spPr>
        <a:xfrm>
          <a:off x="1123612" y="4018834"/>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preventieve aangifte via KC</a:t>
          </a:r>
        </a:p>
      </dsp:txBody>
      <dsp:txXfrm>
        <a:off x="1123612" y="4018834"/>
        <a:ext cx="808375" cy="404187"/>
      </dsp:txXfrm>
    </dsp:sp>
    <dsp:sp modelId="{EA37B919-C3B8-4DFD-83F9-70613B34A1DE}">
      <dsp:nvSpPr>
        <dsp:cNvPr id="0" name=""/>
        <dsp:cNvSpPr/>
      </dsp:nvSpPr>
      <dsp:spPr>
        <a:xfrm>
          <a:off x="2101746" y="2870941"/>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verpeegkundig?</a:t>
          </a:r>
        </a:p>
      </dsp:txBody>
      <dsp:txXfrm>
        <a:off x="2101746" y="2870941"/>
        <a:ext cx="808375" cy="404187"/>
      </dsp:txXfrm>
    </dsp:sp>
    <dsp:sp modelId="{3AFACBF2-6D5C-4BD3-8BFD-870C632B4DB5}">
      <dsp:nvSpPr>
        <dsp:cNvPr id="0" name=""/>
        <dsp:cNvSpPr/>
      </dsp:nvSpPr>
      <dsp:spPr>
        <a:xfrm>
          <a:off x="2101746" y="3444888"/>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aangifte aansprakelijkheidsverzekering</a:t>
          </a:r>
        </a:p>
      </dsp:txBody>
      <dsp:txXfrm>
        <a:off x="2101746" y="3444888"/>
        <a:ext cx="808375" cy="404187"/>
      </dsp:txXfrm>
    </dsp:sp>
    <dsp:sp modelId="{C48B6D47-4649-4A24-BA8C-7B5E6FFD2CA4}">
      <dsp:nvSpPr>
        <dsp:cNvPr id="0" name=""/>
        <dsp:cNvSpPr/>
      </dsp:nvSpPr>
      <dsp:spPr>
        <a:xfrm>
          <a:off x="2101746" y="4018834"/>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schadevoorstel?</a:t>
          </a:r>
        </a:p>
      </dsp:txBody>
      <dsp:txXfrm>
        <a:off x="2101746" y="4018834"/>
        <a:ext cx="808375" cy="404187"/>
      </dsp:txXfrm>
    </dsp:sp>
    <dsp:sp modelId="{1417E943-6723-44D8-9546-BB1764202B3D}">
      <dsp:nvSpPr>
        <dsp:cNvPr id="0" name=""/>
        <dsp:cNvSpPr/>
      </dsp:nvSpPr>
      <dsp:spPr>
        <a:xfrm>
          <a:off x="1612679" y="4592780"/>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ja</a:t>
          </a:r>
        </a:p>
      </dsp:txBody>
      <dsp:txXfrm>
        <a:off x="1612679" y="4592780"/>
        <a:ext cx="808375" cy="404187"/>
      </dsp:txXfrm>
    </dsp:sp>
    <dsp:sp modelId="{CFAA6C4E-A512-41B3-A8DA-F58FA4AB39C0}">
      <dsp:nvSpPr>
        <dsp:cNvPr id="0" name=""/>
        <dsp:cNvSpPr/>
      </dsp:nvSpPr>
      <dsp:spPr>
        <a:xfrm>
          <a:off x="1814773" y="5166727"/>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antwoord richten aan de klager ifv uitbetaling</a:t>
          </a:r>
        </a:p>
      </dsp:txBody>
      <dsp:txXfrm>
        <a:off x="1814773" y="5166727"/>
        <a:ext cx="808375" cy="404187"/>
      </dsp:txXfrm>
    </dsp:sp>
    <dsp:sp modelId="{0635BB2B-10B6-42D5-98B4-B35B0BCE335A}">
      <dsp:nvSpPr>
        <dsp:cNvPr id="0" name=""/>
        <dsp:cNvSpPr/>
      </dsp:nvSpPr>
      <dsp:spPr>
        <a:xfrm>
          <a:off x="2590813" y="4592780"/>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neen</a:t>
          </a:r>
        </a:p>
      </dsp:txBody>
      <dsp:txXfrm>
        <a:off x="2590813" y="4592780"/>
        <a:ext cx="808375" cy="404187"/>
      </dsp:txXfrm>
    </dsp:sp>
    <dsp:sp modelId="{55215B2B-5E0B-46E7-9F58-04B2952F5003}">
      <dsp:nvSpPr>
        <dsp:cNvPr id="0" name=""/>
        <dsp:cNvSpPr/>
      </dsp:nvSpPr>
      <dsp:spPr>
        <a:xfrm>
          <a:off x="2792907" y="5166727"/>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antwoord richten aan klager</a:t>
          </a:r>
        </a:p>
      </dsp:txBody>
      <dsp:txXfrm>
        <a:off x="2792907" y="5166727"/>
        <a:ext cx="808375" cy="404187"/>
      </dsp:txXfrm>
    </dsp:sp>
    <dsp:sp modelId="{59596952-DC59-4775-8652-B9B683F7000E}">
      <dsp:nvSpPr>
        <dsp:cNvPr id="0" name=""/>
        <dsp:cNvSpPr/>
      </dsp:nvSpPr>
      <dsp:spPr>
        <a:xfrm>
          <a:off x="3855920" y="2296995"/>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neen</a:t>
          </a:r>
        </a:p>
      </dsp:txBody>
      <dsp:txXfrm>
        <a:off x="3855920" y="2296995"/>
        <a:ext cx="808375" cy="404187"/>
      </dsp:txXfrm>
    </dsp:sp>
    <dsp:sp modelId="{477040BF-AC40-41C6-9024-269610A144E4}">
      <dsp:nvSpPr>
        <dsp:cNvPr id="0" name=""/>
        <dsp:cNvSpPr/>
      </dsp:nvSpPr>
      <dsp:spPr>
        <a:xfrm>
          <a:off x="3855920" y="2870941"/>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Ongevallenverzekering?</a:t>
          </a:r>
        </a:p>
      </dsp:txBody>
      <dsp:txXfrm>
        <a:off x="3855920" y="2870941"/>
        <a:ext cx="808375" cy="404187"/>
      </dsp:txXfrm>
    </dsp:sp>
    <dsp:sp modelId="{B96DD2F8-C7E9-4646-9B6D-7D641B7F5443}">
      <dsp:nvSpPr>
        <dsp:cNvPr id="0" name=""/>
        <dsp:cNvSpPr/>
      </dsp:nvSpPr>
      <dsp:spPr>
        <a:xfrm>
          <a:off x="3366853" y="3444888"/>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ja</a:t>
          </a:r>
        </a:p>
      </dsp:txBody>
      <dsp:txXfrm>
        <a:off x="3366853" y="3444888"/>
        <a:ext cx="808375" cy="404187"/>
      </dsp:txXfrm>
    </dsp:sp>
    <dsp:sp modelId="{172A7DDA-9ECF-43C8-A56F-7FF4A3541E5A}">
      <dsp:nvSpPr>
        <dsp:cNvPr id="0" name=""/>
        <dsp:cNvSpPr/>
      </dsp:nvSpPr>
      <dsp:spPr>
        <a:xfrm>
          <a:off x="3366853" y="4018834"/>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aangifte ongevallenverzekering</a:t>
          </a:r>
        </a:p>
      </dsp:txBody>
      <dsp:txXfrm>
        <a:off x="3366853" y="4018834"/>
        <a:ext cx="808375" cy="404187"/>
      </dsp:txXfrm>
    </dsp:sp>
    <dsp:sp modelId="{4828E6E0-10A9-424B-BE0F-B39D65286422}">
      <dsp:nvSpPr>
        <dsp:cNvPr id="0" name=""/>
        <dsp:cNvSpPr/>
      </dsp:nvSpPr>
      <dsp:spPr>
        <a:xfrm>
          <a:off x="3568947" y="4592780"/>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antwoord richten aan klager</a:t>
          </a:r>
        </a:p>
      </dsp:txBody>
      <dsp:txXfrm>
        <a:off x="3568947" y="4592780"/>
        <a:ext cx="808375" cy="404187"/>
      </dsp:txXfrm>
    </dsp:sp>
    <dsp:sp modelId="{8FEFE8D5-6342-4A09-BCFE-558C406E17E9}">
      <dsp:nvSpPr>
        <dsp:cNvPr id="0" name=""/>
        <dsp:cNvSpPr/>
      </dsp:nvSpPr>
      <dsp:spPr>
        <a:xfrm>
          <a:off x="4344987" y="3444888"/>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neen</a:t>
          </a:r>
        </a:p>
      </dsp:txBody>
      <dsp:txXfrm>
        <a:off x="4344987" y="3444888"/>
        <a:ext cx="808375" cy="404187"/>
      </dsp:txXfrm>
    </dsp:sp>
    <dsp:sp modelId="{85940217-4879-416F-8CD9-49FE7D8F8392}">
      <dsp:nvSpPr>
        <dsp:cNvPr id="0" name=""/>
        <dsp:cNvSpPr/>
      </dsp:nvSpPr>
      <dsp:spPr>
        <a:xfrm>
          <a:off x="4547081" y="4018834"/>
          <a:ext cx="808375" cy="404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antwoord richten aan klager</a:t>
          </a:r>
        </a:p>
      </dsp:txBody>
      <dsp:txXfrm>
        <a:off x="4547081" y="4018834"/>
        <a:ext cx="808375" cy="4041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6925-B05E-496B-891C-CAC38F39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PROCEDURE1.dot</Template>
  <TotalTime>5</TotalTime>
  <Pages>11</Pages>
  <Words>2864</Words>
  <Characters>15758</Characters>
  <Application>Microsoft Office Word</Application>
  <DocSecurity>0</DocSecurity>
  <Lines>131</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PROCEDURE</vt:lpstr>
      <vt:lpstr>PROCEDURE</vt:lpstr>
    </vt:vector>
  </TitlesOfParts>
  <Company>Jan Yperman Ziekenhuizen</Company>
  <LinksUpToDate>false</LinksUpToDate>
  <CharactersWithSpaces>18585</CharactersWithSpaces>
  <SharedDoc>false</SharedDoc>
  <HLinks>
    <vt:vector size="24" baseType="variant">
      <vt:variant>
        <vt:i4>1703990</vt:i4>
      </vt:variant>
      <vt:variant>
        <vt:i4>21</vt:i4>
      </vt:variant>
      <vt:variant>
        <vt:i4>0</vt:i4>
      </vt:variant>
      <vt:variant>
        <vt:i4>5</vt:i4>
      </vt:variant>
      <vt:variant>
        <vt:lpwstr/>
      </vt:variant>
      <vt:variant>
        <vt:lpwstr>_Aandachtspunten</vt:lpwstr>
      </vt:variant>
      <vt:variant>
        <vt:i4>4980765</vt:i4>
      </vt:variant>
      <vt:variant>
        <vt:i4>18</vt:i4>
      </vt:variant>
      <vt:variant>
        <vt:i4>0</vt:i4>
      </vt:variant>
      <vt:variant>
        <vt:i4>5</vt:i4>
      </vt:variant>
      <vt:variant>
        <vt:lpwstr/>
      </vt:variant>
      <vt:variant>
        <vt:lpwstr>_Werkwijze_1</vt:lpwstr>
      </vt:variant>
      <vt:variant>
        <vt:i4>4653058</vt:i4>
      </vt:variant>
      <vt:variant>
        <vt:i4>15</vt:i4>
      </vt:variant>
      <vt:variant>
        <vt:i4>0</vt:i4>
      </vt:variant>
      <vt:variant>
        <vt:i4>5</vt:i4>
      </vt:variant>
      <vt:variant>
        <vt:lpwstr/>
      </vt:variant>
      <vt:variant>
        <vt:lpwstr>_Toepassingsgebied_1</vt:lpwstr>
      </vt:variant>
      <vt:variant>
        <vt:i4>5898311</vt:i4>
      </vt:variant>
      <vt:variant>
        <vt:i4>12</vt:i4>
      </vt:variant>
      <vt:variant>
        <vt:i4>0</vt:i4>
      </vt:variant>
      <vt:variant>
        <vt:i4>5</vt:i4>
      </vt:variant>
      <vt:variant>
        <vt:lpwstr/>
      </vt:variant>
      <vt:variant>
        <vt:lpwstr>_Omschrijving_1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standaardgebruiker</dc:creator>
  <cp:lastModifiedBy>JYZ</cp:lastModifiedBy>
  <cp:revision>3</cp:revision>
  <cp:lastPrinted>2022-06-14T18:01:00Z</cp:lastPrinted>
  <dcterms:created xsi:type="dcterms:W3CDTF">2022-06-14T17:59:00Z</dcterms:created>
  <dcterms:modified xsi:type="dcterms:W3CDTF">2022-06-14T18:05:00Z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y fmtid="{D5CDD505-2E9C-101B-9397-08002B2CF9AE}" pid="3" name="Base Target">
    <vt:lpwstr>_blank</vt:lpwstr>
  </property>
</Properties>
</file>